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88" w:rsidRPr="00BB0488" w:rsidRDefault="00BB0488" w:rsidP="004051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0488">
        <w:rPr>
          <w:rFonts w:ascii="Times New Roman" w:hAnsi="Times New Roman" w:cs="Times New Roman"/>
          <w:sz w:val="28"/>
          <w:szCs w:val="28"/>
        </w:rPr>
        <w:t>Le demenze e la rete dei servizi nell’</w:t>
      </w:r>
      <w:proofErr w:type="spellStart"/>
      <w:r w:rsidRPr="00BB0488">
        <w:rPr>
          <w:rFonts w:ascii="Times New Roman" w:hAnsi="Times New Roman" w:cs="Times New Roman"/>
          <w:sz w:val="28"/>
          <w:szCs w:val="28"/>
        </w:rPr>
        <w:t>Insubria</w:t>
      </w:r>
      <w:proofErr w:type="spellEnd"/>
      <w:r w:rsidRPr="00BB0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488" w:rsidRDefault="00BB0488" w:rsidP="004051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Marco Mauri*</w:t>
      </w:r>
    </w:p>
    <w:p w:rsidR="00BB0488" w:rsidRDefault="00BB0488" w:rsidP="004051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*CDCD, UOC Neurologia e</w:t>
      </w:r>
      <w:r w:rsidR="00B81BCD">
        <w:rPr>
          <w:rFonts w:ascii="Times New Roman" w:hAnsi="Times New Roman" w:cs="Times New Roman"/>
        </w:rPr>
        <w:t xml:space="preserve"> </w:t>
      </w:r>
      <w:proofErr w:type="spellStart"/>
      <w:r w:rsidR="00B81BCD">
        <w:rPr>
          <w:rFonts w:ascii="Times New Roman" w:hAnsi="Times New Roman" w:cs="Times New Roman"/>
        </w:rPr>
        <w:t>Stroke</w:t>
      </w:r>
      <w:proofErr w:type="spellEnd"/>
      <w:r w:rsidR="00B81BCD">
        <w:rPr>
          <w:rFonts w:ascii="Times New Roman" w:hAnsi="Times New Roman" w:cs="Times New Roman"/>
        </w:rPr>
        <w:t xml:space="preserve"> Unit, ASST </w:t>
      </w:r>
      <w:proofErr w:type="spellStart"/>
      <w:r w:rsidR="00B81BCD">
        <w:rPr>
          <w:rFonts w:ascii="Times New Roman" w:hAnsi="Times New Roman" w:cs="Times New Roman"/>
        </w:rPr>
        <w:t>Settelaghi</w:t>
      </w:r>
      <w:proofErr w:type="spellEnd"/>
      <w:r w:rsidR="00B81BCD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</w:t>
      </w:r>
      <w:r w:rsidR="00B81BCD">
        <w:rPr>
          <w:rFonts w:ascii="Times New Roman" w:hAnsi="Times New Roman" w:cs="Times New Roman"/>
        </w:rPr>
        <w:t>DBSV, Università degli Studi dell’</w:t>
      </w:r>
      <w:proofErr w:type="spellStart"/>
      <w:r w:rsidR="00B81BCD">
        <w:rPr>
          <w:rFonts w:ascii="Times New Roman" w:hAnsi="Times New Roman" w:cs="Times New Roman"/>
        </w:rPr>
        <w:t>Insubria</w:t>
      </w:r>
      <w:proofErr w:type="spellEnd"/>
      <w:r w:rsidR="00B81B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Varese</w:t>
      </w:r>
    </w:p>
    <w:p w:rsidR="00967B8D" w:rsidRDefault="00B81BCD" w:rsidP="004051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malattie c</w:t>
      </w:r>
      <w:r w:rsidR="00FC4909" w:rsidRPr="00111036">
        <w:rPr>
          <w:rFonts w:ascii="Times New Roman" w:hAnsi="Times New Roman" w:cs="Times New Roman"/>
        </w:rPr>
        <w:t xml:space="preserve">roniche, </w:t>
      </w:r>
      <w:r>
        <w:rPr>
          <w:rFonts w:ascii="Times New Roman" w:hAnsi="Times New Roman" w:cs="Times New Roman"/>
        </w:rPr>
        <w:t>e fra queste</w:t>
      </w:r>
      <w:r w:rsidR="00FC4909" w:rsidRPr="00111036">
        <w:rPr>
          <w:rFonts w:ascii="Times New Roman" w:hAnsi="Times New Roman" w:cs="Times New Roman"/>
        </w:rPr>
        <w:t xml:space="preserve"> le </w:t>
      </w:r>
      <w:proofErr w:type="gramStart"/>
      <w:r w:rsidR="00FC4909" w:rsidRPr="00111036">
        <w:rPr>
          <w:rFonts w:ascii="Times New Roman" w:hAnsi="Times New Roman" w:cs="Times New Roman"/>
        </w:rPr>
        <w:t>demenze,  rappresentano</w:t>
      </w:r>
      <w:proofErr w:type="gramEnd"/>
      <w:r w:rsidR="00FC4909" w:rsidRPr="00111036">
        <w:rPr>
          <w:rFonts w:ascii="Times New Roman" w:hAnsi="Times New Roman" w:cs="Times New Roman"/>
        </w:rPr>
        <w:t xml:space="preserve"> un ambito di assistenza in continua espansione, che impegna una parte rilevante delle risorse di cui il sistema sanitario dispone (circa il 75% delle risorse impiegate per il 30% della popolazione), poiché richiedono un’assistenza prolungata e l’erogazione di prestazioni fortemente integrate sul piano sociosanitario e sociale.  </w:t>
      </w:r>
    </w:p>
    <w:p w:rsidR="00967B8D" w:rsidRPr="00967B8D" w:rsidRDefault="00B81BCD" w:rsidP="00405145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Il territorio di competenza dell’ATS </w:t>
      </w:r>
      <w:proofErr w:type="spellStart"/>
      <w:r w:rsidR="00FC4909" w:rsidRPr="00111036">
        <w:rPr>
          <w:rFonts w:ascii="Times New Roman" w:hAnsi="Times New Roman" w:cs="Times New Roman"/>
          <w:lang w:eastAsia="en-US"/>
        </w:rPr>
        <w:t>Insubria</w:t>
      </w:r>
      <w:proofErr w:type="spellEnd"/>
      <w:r w:rsidR="00FC4909" w:rsidRPr="00111036">
        <w:rPr>
          <w:rFonts w:ascii="Times New Roman" w:hAnsi="Times New Roman" w:cs="Times New Roman"/>
          <w:lang w:eastAsia="en-US"/>
        </w:rPr>
        <w:t xml:space="preserve"> deriva dalla </w:t>
      </w:r>
      <w:proofErr w:type="gramStart"/>
      <w:r w:rsidR="00FC4909" w:rsidRPr="00111036">
        <w:rPr>
          <w:rFonts w:ascii="Times New Roman" w:hAnsi="Times New Roman" w:cs="Times New Roman"/>
          <w:lang w:eastAsia="en-US"/>
        </w:rPr>
        <w:t>fusione  delle</w:t>
      </w:r>
      <w:proofErr w:type="gramEnd"/>
      <w:r w:rsidR="00FC4909" w:rsidRPr="00111036">
        <w:rPr>
          <w:rFonts w:ascii="Times New Roman" w:hAnsi="Times New Roman" w:cs="Times New Roman"/>
          <w:lang w:eastAsia="en-US"/>
        </w:rPr>
        <w:t xml:space="preserve"> ex ASL di Varese e di Como (quest’ultima senza il Distretto Medio Alto Lario). La popolazione complessiva dell’ATS ammontava nel 2018 a 1.435.054. </w:t>
      </w:r>
      <w:r w:rsidR="00FC4909" w:rsidRPr="00111036">
        <w:rPr>
          <w:rFonts w:ascii="Times New Roman" w:hAnsi="Times New Roman" w:cs="Times New Roman"/>
          <w:bCs/>
          <w:lang w:eastAsia="en-US"/>
        </w:rPr>
        <w:t>L’indice di invecchiamento</w:t>
      </w:r>
      <w:r w:rsidR="00FC4909" w:rsidRPr="00111036">
        <w:rPr>
          <w:rFonts w:ascii="Times New Roman" w:hAnsi="Times New Roman" w:cs="Times New Roman"/>
          <w:b/>
          <w:bCs/>
          <w:lang w:eastAsia="en-US"/>
        </w:rPr>
        <w:t xml:space="preserve"> (</w:t>
      </w:r>
      <w:r w:rsidR="00FC4909" w:rsidRPr="00111036">
        <w:rPr>
          <w:rFonts w:ascii="Times New Roman" w:hAnsi="Times New Roman" w:cs="Times New Roman"/>
          <w:lang w:eastAsia="en-US"/>
        </w:rPr>
        <w:t>proporzione della popolazione con età di 65 anni ed oltre</w:t>
      </w:r>
      <w:r w:rsidR="00883A31">
        <w:rPr>
          <w:rFonts w:ascii="Times New Roman" w:hAnsi="Times New Roman" w:cs="Times New Roman"/>
          <w:lang w:eastAsia="en-US"/>
        </w:rPr>
        <w:t xml:space="preserve"> sul totale della popolazione)</w:t>
      </w:r>
      <w:r w:rsidR="00FC4909" w:rsidRPr="00111036">
        <w:rPr>
          <w:rFonts w:ascii="Times New Roman" w:hAnsi="Times New Roman" w:cs="Times New Roman"/>
          <w:lang w:eastAsia="en-US"/>
        </w:rPr>
        <w:t xml:space="preserve"> nella nostra ATS è risultato 23,0, superiore ai dati lombardo e nazionale rispettivamente 22,4 e 22,</w:t>
      </w:r>
      <w:proofErr w:type="gramStart"/>
      <w:r w:rsidR="00FC4909" w:rsidRPr="00111036">
        <w:rPr>
          <w:rFonts w:ascii="Times New Roman" w:hAnsi="Times New Roman" w:cs="Times New Roman"/>
          <w:lang w:eastAsia="en-US"/>
        </w:rPr>
        <w:t>6  (</w:t>
      </w:r>
      <w:proofErr w:type="gramEnd"/>
      <w:r w:rsidR="00FC4909" w:rsidRPr="00111036">
        <w:rPr>
          <w:rFonts w:ascii="Times New Roman" w:hAnsi="Times New Roman" w:cs="Times New Roman"/>
          <w:lang w:eastAsia="en-US"/>
        </w:rPr>
        <w:t>Istat 2018</w:t>
      </w:r>
      <w:r w:rsidR="00FC4909" w:rsidRPr="00967B8D">
        <w:rPr>
          <w:rFonts w:ascii="Times New Roman" w:hAnsi="Times New Roman" w:cs="Times New Roman"/>
          <w:lang w:eastAsia="en-US"/>
        </w:rPr>
        <w:t>).</w:t>
      </w:r>
      <w:r w:rsidR="00405145" w:rsidRPr="00967B8D">
        <w:rPr>
          <w:rFonts w:ascii="Times New Roman" w:hAnsi="Times New Roman" w:cs="Times New Roman"/>
          <w:lang w:eastAsia="en-US"/>
        </w:rPr>
        <w:t xml:space="preserve"> </w:t>
      </w:r>
      <w:r w:rsidR="00883A31">
        <w:rPr>
          <w:rFonts w:ascii="Times New Roman" w:hAnsi="Times New Roman" w:cs="Times New Roman"/>
          <w:lang w:eastAsia="en-US"/>
        </w:rPr>
        <w:t xml:space="preserve"> Le misure di </w:t>
      </w:r>
      <w:proofErr w:type="gramStart"/>
      <w:r w:rsidR="00883A31">
        <w:rPr>
          <w:rFonts w:ascii="Times New Roman" w:hAnsi="Times New Roman" w:cs="Times New Roman"/>
          <w:lang w:eastAsia="en-US"/>
        </w:rPr>
        <w:t xml:space="preserve">sostegno </w:t>
      </w:r>
      <w:r w:rsidR="00967B8D" w:rsidRPr="00967B8D">
        <w:rPr>
          <w:rFonts w:ascii="Times New Roman" w:hAnsi="Times New Roman" w:cs="Times New Roman"/>
          <w:lang w:eastAsia="en-US"/>
        </w:rPr>
        <w:t xml:space="preserve"> di</w:t>
      </w:r>
      <w:proofErr w:type="gramEnd"/>
      <w:r w:rsidR="00967B8D" w:rsidRPr="00967B8D">
        <w:rPr>
          <w:rFonts w:ascii="Times New Roman" w:hAnsi="Times New Roman" w:cs="Times New Roman"/>
          <w:lang w:eastAsia="en-US"/>
        </w:rPr>
        <w:t xml:space="preserve"> ATS per le famiglie comprendono sia </w:t>
      </w:r>
      <w:r>
        <w:rPr>
          <w:rFonts w:ascii="Times New Roman" w:hAnsi="Times New Roman" w:cs="Times New Roman"/>
          <w:shd w:val="clear" w:color="auto" w:fill="FFFFFF"/>
        </w:rPr>
        <w:t>i</w:t>
      </w:r>
      <w:r w:rsidR="00883A31">
        <w:rPr>
          <w:rFonts w:ascii="Times New Roman" w:hAnsi="Times New Roman" w:cs="Times New Roman"/>
          <w:shd w:val="clear" w:color="auto" w:fill="FFFFFF"/>
        </w:rPr>
        <w:t>nterventi</w:t>
      </w:r>
      <w:r w:rsidR="00967B8D" w:rsidRPr="00967B8D">
        <w:rPr>
          <w:rFonts w:ascii="Times New Roman" w:hAnsi="Times New Roman" w:cs="Times New Roman"/>
          <w:shd w:val="clear" w:color="auto" w:fill="FFFFFF"/>
        </w:rPr>
        <w:t xml:space="preserve"> </w:t>
      </w:r>
      <w:r w:rsidR="00883A31">
        <w:rPr>
          <w:rFonts w:ascii="Times New Roman" w:hAnsi="Times New Roman" w:cs="Times New Roman"/>
          <w:shd w:val="clear" w:color="auto" w:fill="FFFFFF"/>
        </w:rPr>
        <w:t xml:space="preserve">di supporto </w:t>
      </w:r>
      <w:r w:rsidR="00967B8D" w:rsidRPr="00967B8D">
        <w:rPr>
          <w:rFonts w:ascii="Times New Roman" w:hAnsi="Times New Roman" w:cs="Times New Roman"/>
          <w:shd w:val="clear" w:color="auto" w:fill="FFFFFF"/>
        </w:rPr>
        <w:t xml:space="preserve">per </w:t>
      </w:r>
      <w:r>
        <w:rPr>
          <w:rFonts w:ascii="Times New Roman" w:hAnsi="Times New Roman" w:cs="Times New Roman"/>
          <w:shd w:val="clear" w:color="auto" w:fill="FFFFFF"/>
        </w:rPr>
        <w:t xml:space="preserve">le </w:t>
      </w:r>
      <w:r w:rsidR="00967B8D" w:rsidRPr="00967B8D">
        <w:rPr>
          <w:rFonts w:ascii="Times New Roman" w:hAnsi="Times New Roman" w:cs="Times New Roman"/>
          <w:shd w:val="clear" w:color="auto" w:fill="FFFFFF"/>
        </w:rPr>
        <w:t>persone con demenza o per a</w:t>
      </w:r>
      <w:r w:rsidR="00516C62">
        <w:rPr>
          <w:rFonts w:ascii="Times New Roman" w:hAnsi="Times New Roman" w:cs="Times New Roman"/>
          <w:shd w:val="clear" w:color="auto" w:fill="FFFFFF"/>
        </w:rPr>
        <w:t>nziani non autosufficienti</w:t>
      </w:r>
      <w:r>
        <w:rPr>
          <w:rFonts w:ascii="Times New Roman" w:hAnsi="Times New Roman" w:cs="Times New Roman"/>
          <w:shd w:val="clear" w:color="auto" w:fill="FFFFFF"/>
        </w:rPr>
        <w:t>,</w:t>
      </w:r>
      <w:r w:rsidR="00516C62">
        <w:rPr>
          <w:rFonts w:ascii="Times New Roman" w:hAnsi="Times New Roman" w:cs="Times New Roman"/>
          <w:shd w:val="clear" w:color="auto" w:fill="FFFFFF"/>
        </w:rPr>
        <w:t xml:space="preserve"> che i</w:t>
      </w:r>
      <w:r w:rsidR="00883A31">
        <w:rPr>
          <w:rFonts w:ascii="Times New Roman" w:hAnsi="Times New Roman" w:cs="Times New Roman"/>
          <w:shd w:val="clear" w:color="auto" w:fill="FFFFFF"/>
        </w:rPr>
        <w:t>nterventi  socio-sanitari</w:t>
      </w:r>
      <w:r w:rsidR="00967B8D" w:rsidRPr="00967B8D">
        <w:rPr>
          <w:rFonts w:ascii="Times New Roman" w:hAnsi="Times New Roman" w:cs="Times New Roman"/>
          <w:shd w:val="clear" w:color="auto" w:fill="FFFFFF"/>
        </w:rPr>
        <w:t xml:space="preserve"> per le persone che, vivendo nel proprio domicilio, si trovano in condizioni di non autosufficienza/fragilità</w:t>
      </w:r>
      <w:r w:rsidR="00967B8D">
        <w:rPr>
          <w:rFonts w:ascii="Times New Roman" w:hAnsi="Times New Roman" w:cs="Times New Roman"/>
          <w:shd w:val="clear" w:color="auto" w:fill="FFFFFF"/>
        </w:rPr>
        <w:t>.</w:t>
      </w:r>
      <w:r w:rsidR="00516C62">
        <w:rPr>
          <w:rFonts w:ascii="Times New Roman" w:hAnsi="Times New Roman" w:cs="Times New Roman"/>
          <w:shd w:val="clear" w:color="auto" w:fill="FFFFFF"/>
        </w:rPr>
        <w:t xml:space="preserve"> Oltre a ciò esiste una diffusa rete sul territorio di RSA con un’offerta diversificata in merito alla disponibilità </w:t>
      </w:r>
      <w:proofErr w:type="gramStart"/>
      <w:r w:rsidR="00516C62">
        <w:rPr>
          <w:rFonts w:ascii="Times New Roman" w:hAnsi="Times New Roman" w:cs="Times New Roman"/>
          <w:shd w:val="clear" w:color="auto" w:fill="FFFFFF"/>
        </w:rPr>
        <w:t>di  Centri</w:t>
      </w:r>
      <w:proofErr w:type="gramEnd"/>
      <w:r w:rsidR="00516C62">
        <w:rPr>
          <w:rFonts w:ascii="Times New Roman" w:hAnsi="Times New Roman" w:cs="Times New Roman"/>
          <w:shd w:val="clear" w:color="auto" w:fill="FFFFFF"/>
        </w:rPr>
        <w:t xml:space="preserve"> e Nuclei  Alzheimer,  CDI,  possibilità di ricoveri temporanei etc. </w:t>
      </w:r>
    </w:p>
    <w:p w:rsidR="00E55710" w:rsidRPr="00B81BCD" w:rsidRDefault="00967B8D" w:rsidP="00061F1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lang w:eastAsia="en-US"/>
        </w:rPr>
        <w:t xml:space="preserve">L’ASST </w:t>
      </w:r>
      <w:proofErr w:type="spellStart"/>
      <w:r>
        <w:rPr>
          <w:rFonts w:ascii="Times New Roman" w:hAnsi="Times New Roman" w:cs="Times New Roman"/>
          <w:lang w:eastAsia="en-US"/>
        </w:rPr>
        <w:t>Settelaghi</w:t>
      </w:r>
      <w:proofErr w:type="spellEnd"/>
      <w:r>
        <w:rPr>
          <w:rFonts w:ascii="Times New Roman" w:hAnsi="Times New Roman" w:cs="Times New Roman"/>
          <w:lang w:eastAsia="en-US"/>
        </w:rPr>
        <w:t>,</w:t>
      </w:r>
      <w:r w:rsidR="00B93456" w:rsidRPr="00111036">
        <w:rPr>
          <w:rFonts w:ascii="Times New Roman" w:hAnsi="Times New Roman" w:cs="Times New Roman"/>
          <w:lang w:eastAsia="en-US"/>
        </w:rPr>
        <w:t xml:space="preserve"> inclusa nel territorio dell’</w:t>
      </w:r>
      <w:r w:rsidR="00D15CEA" w:rsidRPr="00111036">
        <w:rPr>
          <w:rFonts w:ascii="Times New Roman" w:hAnsi="Times New Roman" w:cs="Times New Roman"/>
          <w:lang w:eastAsia="en-US"/>
        </w:rPr>
        <w:t xml:space="preserve">ATS </w:t>
      </w:r>
      <w:proofErr w:type="spellStart"/>
      <w:r w:rsidR="00D15CEA" w:rsidRPr="00111036">
        <w:rPr>
          <w:rFonts w:ascii="Times New Roman" w:hAnsi="Times New Roman" w:cs="Times New Roman"/>
          <w:lang w:eastAsia="en-US"/>
        </w:rPr>
        <w:t>Insubria</w:t>
      </w:r>
      <w:proofErr w:type="spellEnd"/>
      <w:r>
        <w:rPr>
          <w:rFonts w:ascii="Times New Roman" w:hAnsi="Times New Roman" w:cs="Times New Roman"/>
          <w:lang w:eastAsia="en-US"/>
        </w:rPr>
        <w:t xml:space="preserve">, </w:t>
      </w:r>
      <w:r w:rsidR="00D15CEA" w:rsidRPr="00111036">
        <w:rPr>
          <w:rFonts w:ascii="Times New Roman" w:hAnsi="Times New Roman" w:cs="Times New Roman"/>
          <w:lang w:eastAsia="en-US"/>
        </w:rPr>
        <w:t>è</w:t>
      </w:r>
      <w:r w:rsidR="00B93456" w:rsidRPr="00111036">
        <w:rPr>
          <w:rFonts w:ascii="Times New Roman" w:hAnsi="Times New Roman" w:cs="Times New Roman"/>
          <w:lang w:eastAsia="en-US"/>
        </w:rPr>
        <w:t xml:space="preserve"> </w:t>
      </w:r>
      <w:r w:rsidR="00D15CEA" w:rsidRPr="00111036">
        <w:rPr>
          <w:rFonts w:ascii="Times New Roman" w:hAnsi="Times New Roman" w:cs="Times New Roman"/>
          <w:lang w:eastAsia="en-US"/>
        </w:rPr>
        <w:t>costituita</w:t>
      </w:r>
      <w:r w:rsidR="00B81BCD">
        <w:rPr>
          <w:rFonts w:ascii="Times New Roman" w:hAnsi="Times New Roman" w:cs="Times New Roman"/>
          <w:lang w:eastAsia="en-US"/>
        </w:rPr>
        <w:t xml:space="preserve"> da diversi Presidi Ospedalieri</w:t>
      </w:r>
      <w:r w:rsidR="00D15CEA" w:rsidRPr="00111036">
        <w:rPr>
          <w:rFonts w:ascii="Times New Roman" w:hAnsi="Times New Roman" w:cs="Times New Roman"/>
          <w:lang w:eastAsia="en-US"/>
        </w:rPr>
        <w:t xml:space="preserve">, fra </w:t>
      </w:r>
      <w:proofErr w:type="gramStart"/>
      <w:r w:rsidR="00D15CEA" w:rsidRPr="00111036">
        <w:rPr>
          <w:rFonts w:ascii="Times New Roman" w:hAnsi="Times New Roman" w:cs="Times New Roman"/>
          <w:lang w:eastAsia="en-US"/>
        </w:rPr>
        <w:t xml:space="preserve">cui </w:t>
      </w:r>
      <w:r w:rsidR="00B93456" w:rsidRPr="00111036">
        <w:rPr>
          <w:rFonts w:ascii="Times New Roman" w:hAnsi="Times New Roman" w:cs="Times New Roman"/>
          <w:lang w:eastAsia="en-US"/>
        </w:rPr>
        <w:t xml:space="preserve"> l’Ospedale</w:t>
      </w:r>
      <w:proofErr w:type="gramEnd"/>
      <w:r w:rsidR="00B93456" w:rsidRPr="00111036">
        <w:rPr>
          <w:rFonts w:ascii="Times New Roman" w:hAnsi="Times New Roman" w:cs="Times New Roman"/>
          <w:lang w:eastAsia="en-US"/>
        </w:rPr>
        <w:t xml:space="preserve">  di Circolo di Varese</w:t>
      </w:r>
      <w:r w:rsidR="00D15CEA" w:rsidRPr="00111036">
        <w:rPr>
          <w:rFonts w:ascii="Times New Roman" w:hAnsi="Times New Roman" w:cs="Times New Roman"/>
          <w:lang w:eastAsia="en-US"/>
        </w:rPr>
        <w:t xml:space="preserve">, sede delle attività cliniche dell’UOC di Neurologia e </w:t>
      </w:r>
      <w:proofErr w:type="spellStart"/>
      <w:r w:rsidR="00D15CEA" w:rsidRPr="00111036">
        <w:rPr>
          <w:rFonts w:ascii="Times New Roman" w:hAnsi="Times New Roman" w:cs="Times New Roman"/>
          <w:lang w:eastAsia="en-US"/>
        </w:rPr>
        <w:t>Stroke</w:t>
      </w:r>
      <w:proofErr w:type="spellEnd"/>
      <w:r w:rsidR="00D15CEA" w:rsidRPr="00111036">
        <w:rPr>
          <w:rFonts w:ascii="Times New Roman" w:hAnsi="Times New Roman" w:cs="Times New Roman"/>
          <w:lang w:eastAsia="en-US"/>
        </w:rPr>
        <w:t xml:space="preserve"> Unit. N</w:t>
      </w:r>
      <w:r w:rsidR="00061F18" w:rsidRPr="00111036">
        <w:rPr>
          <w:rFonts w:ascii="Times New Roman" w:hAnsi="Times New Roman" w:cs="Times New Roman"/>
          <w:lang w:eastAsia="en-US"/>
        </w:rPr>
        <w:t xml:space="preserve">ell’ambito di questa UOC è </w:t>
      </w:r>
      <w:proofErr w:type="gramStart"/>
      <w:r w:rsidR="00061F18" w:rsidRPr="00111036">
        <w:rPr>
          <w:rFonts w:ascii="Times New Roman" w:hAnsi="Times New Roman" w:cs="Times New Roman"/>
          <w:lang w:eastAsia="en-US"/>
        </w:rPr>
        <w:t xml:space="preserve">presente,  </w:t>
      </w:r>
      <w:r w:rsidR="00D15CEA" w:rsidRPr="00111036">
        <w:rPr>
          <w:rFonts w:ascii="Times New Roman" w:hAnsi="Times New Roman" w:cs="Times New Roman"/>
          <w:lang w:eastAsia="en-US"/>
        </w:rPr>
        <w:t>da</w:t>
      </w:r>
      <w:proofErr w:type="gramEnd"/>
      <w:r w:rsidR="00D15CEA" w:rsidRPr="00111036">
        <w:rPr>
          <w:rFonts w:ascii="Times New Roman" w:hAnsi="Times New Roman" w:cs="Times New Roman"/>
          <w:lang w:eastAsia="en-US"/>
        </w:rPr>
        <w:t xml:space="preserve"> oltre 20 anni</w:t>
      </w:r>
      <w:r w:rsidR="00061F18" w:rsidRPr="00111036">
        <w:rPr>
          <w:rFonts w:ascii="Times New Roman" w:hAnsi="Times New Roman" w:cs="Times New Roman"/>
          <w:lang w:eastAsia="en-US"/>
        </w:rPr>
        <w:t>,</w:t>
      </w:r>
      <w:r w:rsidR="00D15CEA" w:rsidRPr="00111036">
        <w:rPr>
          <w:rFonts w:ascii="Times New Roman" w:hAnsi="Times New Roman" w:cs="Times New Roman"/>
          <w:lang w:eastAsia="en-US"/>
        </w:rPr>
        <w:t xml:space="preserve"> </w:t>
      </w:r>
      <w:r w:rsidR="0054545A">
        <w:rPr>
          <w:rFonts w:ascii="Times New Roman" w:hAnsi="Times New Roman" w:cs="Times New Roman"/>
          <w:lang w:eastAsia="en-US"/>
        </w:rPr>
        <w:t xml:space="preserve">il Centro </w:t>
      </w:r>
      <w:r w:rsidR="00061F18" w:rsidRPr="00111036">
        <w:rPr>
          <w:rFonts w:ascii="Times New Roman" w:hAnsi="Times New Roman" w:cs="Times New Roman"/>
          <w:lang w:eastAsia="en-US"/>
        </w:rPr>
        <w:t>Disordini Cognitivi</w:t>
      </w:r>
      <w:r w:rsidR="0054545A">
        <w:rPr>
          <w:rFonts w:ascii="Times New Roman" w:hAnsi="Times New Roman" w:cs="Times New Roman"/>
          <w:lang w:eastAsia="en-US"/>
        </w:rPr>
        <w:t xml:space="preserve"> e Demenze</w:t>
      </w:r>
      <w:r w:rsidR="00061F18" w:rsidRPr="00111036">
        <w:rPr>
          <w:rFonts w:ascii="Times New Roman" w:hAnsi="Times New Roman" w:cs="Times New Roman"/>
          <w:lang w:eastAsia="en-US"/>
        </w:rPr>
        <w:t xml:space="preserve"> – CDC</w:t>
      </w:r>
      <w:r w:rsidR="00405145" w:rsidRPr="00111036">
        <w:rPr>
          <w:rFonts w:ascii="Times New Roman" w:hAnsi="Times New Roman" w:cs="Times New Roman"/>
          <w:lang w:eastAsia="en-US"/>
        </w:rPr>
        <w:t>D (ex UVA)</w:t>
      </w:r>
      <w:r w:rsidR="00061F18" w:rsidRPr="00111036">
        <w:rPr>
          <w:rFonts w:ascii="Times New Roman" w:hAnsi="Times New Roman" w:cs="Times New Roman"/>
          <w:lang w:eastAsia="en-US"/>
        </w:rPr>
        <w:t>,</w:t>
      </w:r>
      <w:r w:rsidR="00405145" w:rsidRPr="00111036">
        <w:rPr>
          <w:rFonts w:ascii="Times New Roman" w:hAnsi="Times New Roman" w:cs="Times New Roman"/>
          <w:lang w:eastAsia="en-US"/>
        </w:rPr>
        <w:t xml:space="preserve"> </w:t>
      </w:r>
      <w:r w:rsidR="00061F18" w:rsidRPr="00111036">
        <w:rPr>
          <w:rFonts w:ascii="Times New Roman" w:eastAsia="Times New Roman" w:hAnsi="Times New Roman" w:cs="Times New Roman"/>
          <w:kern w:val="1"/>
          <w:lang w:eastAsia="ar-SA"/>
        </w:rPr>
        <w:t xml:space="preserve"> destinato</w:t>
      </w:r>
      <w:r w:rsidR="00405145" w:rsidRPr="00111036">
        <w:rPr>
          <w:rFonts w:ascii="Times New Roman" w:eastAsia="Times New Roman" w:hAnsi="Times New Roman" w:cs="Times New Roman"/>
          <w:kern w:val="1"/>
          <w:lang w:eastAsia="ar-SA"/>
        </w:rPr>
        <w:t xml:space="preserve"> a raggruppare le prestazioni specialistiche in regime a</w:t>
      </w:r>
      <w:r w:rsidR="00405145" w:rsidRPr="00111036">
        <w:rPr>
          <w:rFonts w:ascii="Times New Roman" w:hAnsi="Times New Roman" w:cs="Times New Roman"/>
        </w:rPr>
        <w:t>mbulatoriale</w:t>
      </w:r>
      <w:r w:rsidR="00405145" w:rsidRPr="00111036">
        <w:rPr>
          <w:rFonts w:ascii="Times New Roman" w:eastAsia="Times New Roman" w:hAnsi="Times New Roman" w:cs="Times New Roman"/>
          <w:kern w:val="1"/>
          <w:lang w:eastAsia="ar-SA"/>
        </w:rPr>
        <w:t xml:space="preserve">, ivi inclusa la </w:t>
      </w:r>
      <w:r w:rsidR="00405145" w:rsidRPr="00BB0488">
        <w:rPr>
          <w:rFonts w:ascii="Times New Roman" w:eastAsia="Times New Roman" w:hAnsi="Times New Roman" w:cs="Times New Roman"/>
          <w:kern w:val="1"/>
          <w:lang w:eastAsia="ar-SA"/>
        </w:rPr>
        <w:t>possibilità di una estensione territoriale delle attività di visita</w:t>
      </w:r>
      <w:r w:rsidR="00405145" w:rsidRPr="00BB0488">
        <w:rPr>
          <w:rFonts w:ascii="Times New Roman" w:hAnsi="Times New Roman" w:cs="Times New Roman"/>
        </w:rPr>
        <w:t xml:space="preserve"> specialistica sui</w:t>
      </w:r>
      <w:r w:rsidR="00061F18" w:rsidRPr="00BB0488">
        <w:rPr>
          <w:rFonts w:ascii="Times New Roman" w:eastAsia="Times New Roman" w:hAnsi="Times New Roman" w:cs="Times New Roman"/>
          <w:kern w:val="1"/>
          <w:lang w:eastAsia="ar-SA"/>
        </w:rPr>
        <w:t xml:space="preserve"> territori</w:t>
      </w:r>
      <w:r w:rsidR="00405145" w:rsidRPr="00BB0488">
        <w:rPr>
          <w:rFonts w:ascii="Times New Roman" w:eastAsia="Times New Roman" w:hAnsi="Times New Roman" w:cs="Times New Roman"/>
          <w:kern w:val="1"/>
          <w:lang w:eastAsia="ar-SA"/>
        </w:rPr>
        <w:t xml:space="preserve"> del Verbano</w:t>
      </w:r>
      <w:r w:rsidR="00405145" w:rsidRPr="00BB0488">
        <w:rPr>
          <w:rFonts w:ascii="Times New Roman" w:hAnsi="Times New Roman" w:cs="Times New Roman"/>
        </w:rPr>
        <w:t xml:space="preserve"> e di Tradate . </w:t>
      </w:r>
      <w:r w:rsidR="00061F18" w:rsidRPr="00BB0488">
        <w:rPr>
          <w:rFonts w:ascii="Times New Roman" w:hAnsi="Times New Roman" w:cs="Times New Roman"/>
        </w:rPr>
        <w:t xml:space="preserve"> </w:t>
      </w:r>
      <w:r w:rsidR="00405145" w:rsidRPr="00BB0488">
        <w:rPr>
          <w:rFonts w:ascii="Times New Roman" w:hAnsi="Times New Roman" w:cs="Times New Roman"/>
        </w:rPr>
        <w:t xml:space="preserve">A tale </w:t>
      </w:r>
      <w:proofErr w:type="gramStart"/>
      <w:r w:rsidR="00405145" w:rsidRPr="00BB0488">
        <w:rPr>
          <w:rFonts w:ascii="Times New Roman" w:hAnsi="Times New Roman" w:cs="Times New Roman"/>
        </w:rPr>
        <w:t xml:space="preserve">CDCD </w:t>
      </w:r>
      <w:r w:rsidR="00405145" w:rsidRPr="00BB0488">
        <w:rPr>
          <w:rFonts w:ascii="Times New Roman" w:eastAsia="Times New Roman" w:hAnsi="Times New Roman" w:cs="Times New Roman"/>
          <w:kern w:val="1"/>
          <w:lang w:eastAsia="ar-SA"/>
        </w:rPr>
        <w:t xml:space="preserve"> fanno</w:t>
      </w:r>
      <w:proofErr w:type="gramEnd"/>
      <w:r w:rsidR="00405145" w:rsidRPr="00BB048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061F18" w:rsidRPr="00BB0488">
        <w:rPr>
          <w:rFonts w:ascii="Times New Roman" w:eastAsia="Times New Roman" w:hAnsi="Times New Roman" w:cs="Times New Roman"/>
          <w:kern w:val="1"/>
          <w:lang w:eastAsia="ar-SA"/>
        </w:rPr>
        <w:t xml:space="preserve">riferimento </w:t>
      </w:r>
      <w:r w:rsidR="00B81BCD">
        <w:rPr>
          <w:rFonts w:ascii="Times New Roman" w:eastAsia="Times New Roman" w:hAnsi="Times New Roman" w:cs="Times New Roman"/>
          <w:kern w:val="1"/>
          <w:lang w:eastAsia="ar-SA"/>
        </w:rPr>
        <w:t>gli a</w:t>
      </w:r>
      <w:r w:rsidR="00405145" w:rsidRPr="00BB0488">
        <w:rPr>
          <w:rFonts w:ascii="Times New Roman" w:eastAsia="Times New Roman" w:hAnsi="Times New Roman" w:cs="Times New Roman"/>
          <w:kern w:val="1"/>
          <w:lang w:eastAsia="ar-SA"/>
        </w:rPr>
        <w:t xml:space="preserve">mbulatori settimanali </w:t>
      </w:r>
      <w:r w:rsidR="00405145" w:rsidRPr="00BB0488">
        <w:rPr>
          <w:rFonts w:ascii="Times New Roman" w:hAnsi="Times New Roman" w:cs="Times New Roman"/>
        </w:rPr>
        <w:t>e l</w:t>
      </w:r>
      <w:r w:rsidR="00B81BCD">
        <w:rPr>
          <w:rFonts w:ascii="Times New Roman" w:eastAsia="Times New Roman" w:hAnsi="Times New Roman" w:cs="Times New Roman"/>
          <w:kern w:val="1"/>
          <w:lang w:eastAsia="ar-SA"/>
        </w:rPr>
        <w:t>e a</w:t>
      </w:r>
      <w:r w:rsidR="00405145" w:rsidRPr="00BB0488">
        <w:rPr>
          <w:rFonts w:ascii="Times New Roman" w:eastAsia="Times New Roman" w:hAnsi="Times New Roman" w:cs="Times New Roman"/>
          <w:kern w:val="1"/>
          <w:lang w:eastAsia="ar-SA"/>
        </w:rPr>
        <w:t>ttività di Psi</w:t>
      </w:r>
      <w:r w:rsidR="00883A31">
        <w:rPr>
          <w:rFonts w:ascii="Times New Roman" w:eastAsia="Times New Roman" w:hAnsi="Times New Roman" w:cs="Times New Roman"/>
          <w:kern w:val="1"/>
          <w:lang w:eastAsia="ar-SA"/>
        </w:rPr>
        <w:t>codiagnostica</w:t>
      </w:r>
      <w:r w:rsidR="00B81BCD">
        <w:rPr>
          <w:rFonts w:ascii="Times New Roman" w:eastAsia="Times New Roman" w:hAnsi="Times New Roman" w:cs="Times New Roman"/>
          <w:kern w:val="1"/>
          <w:lang w:eastAsia="ar-SA"/>
        </w:rPr>
        <w:t xml:space="preserve">, </w:t>
      </w:r>
      <w:r w:rsidR="00883A31">
        <w:rPr>
          <w:rFonts w:ascii="Times New Roman" w:eastAsia="Times New Roman" w:hAnsi="Times New Roman" w:cs="Times New Roman"/>
          <w:kern w:val="1"/>
          <w:lang w:eastAsia="ar-SA"/>
        </w:rPr>
        <w:t xml:space="preserve">per  prestazioni </w:t>
      </w:r>
      <w:r w:rsidR="00405145" w:rsidRPr="00BB0488">
        <w:rPr>
          <w:rFonts w:ascii="Times New Roman" w:eastAsia="Times New Roman" w:hAnsi="Times New Roman" w:cs="Times New Roman"/>
          <w:kern w:val="1"/>
          <w:lang w:eastAsia="ar-SA"/>
        </w:rPr>
        <w:t xml:space="preserve"> di approfondimento sui disordini della memoria e su altre funzioni cognitive.</w:t>
      </w:r>
      <w:r w:rsidR="00883A31">
        <w:rPr>
          <w:rFonts w:ascii="Times New Roman" w:eastAsia="Times New Roman" w:hAnsi="Times New Roman" w:cs="Times New Roman"/>
          <w:kern w:val="1"/>
          <w:lang w:eastAsia="ar-SA"/>
        </w:rPr>
        <w:t xml:space="preserve"> La </w:t>
      </w:r>
      <w:proofErr w:type="gramStart"/>
      <w:r w:rsidR="00883A31">
        <w:rPr>
          <w:rFonts w:ascii="Times New Roman" w:eastAsia="Times New Roman" w:hAnsi="Times New Roman" w:cs="Times New Roman"/>
          <w:kern w:val="1"/>
          <w:lang w:eastAsia="ar-SA"/>
        </w:rPr>
        <w:t xml:space="preserve">presenza </w:t>
      </w:r>
      <w:r w:rsidR="00BB7CE5">
        <w:rPr>
          <w:rFonts w:ascii="Times New Roman" w:eastAsia="Times New Roman" w:hAnsi="Times New Roman" w:cs="Times New Roman"/>
          <w:kern w:val="1"/>
          <w:lang w:eastAsia="ar-SA"/>
        </w:rPr>
        <w:t xml:space="preserve"> di</w:t>
      </w:r>
      <w:proofErr w:type="gramEnd"/>
      <w:r w:rsidR="00BB7CE5">
        <w:rPr>
          <w:rFonts w:ascii="Times New Roman" w:eastAsia="Times New Roman" w:hAnsi="Times New Roman" w:cs="Times New Roman"/>
          <w:kern w:val="1"/>
          <w:lang w:eastAsia="ar-SA"/>
        </w:rPr>
        <w:t xml:space="preserve"> una UO di  Neuroradiologia e Medicina Nucleare  consente  l’accesso ad indagini </w:t>
      </w:r>
      <w:r w:rsidR="00061F18" w:rsidRPr="00BB048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BB7CE5">
        <w:rPr>
          <w:rFonts w:ascii="Times New Roman" w:hAnsi="Times New Roman" w:cs="Times New Roman"/>
          <w:shd w:val="clear" w:color="auto" w:fill="FFFFFF"/>
        </w:rPr>
        <w:t>che</w:t>
      </w:r>
      <w:r w:rsidR="00061F18" w:rsidRPr="00BB0488">
        <w:rPr>
          <w:rFonts w:ascii="Times New Roman" w:hAnsi="Times New Roman" w:cs="Times New Roman"/>
          <w:shd w:val="clear" w:color="auto" w:fill="FFFFFF"/>
        </w:rPr>
        <w:t xml:space="preserve"> possono, in casi specifici, indir</w:t>
      </w:r>
      <w:r w:rsidR="00883A31">
        <w:rPr>
          <w:rFonts w:ascii="Times New Roman" w:hAnsi="Times New Roman" w:cs="Times New Roman"/>
          <w:shd w:val="clear" w:color="auto" w:fill="FFFFFF"/>
        </w:rPr>
        <w:t xml:space="preserve">izzare il percorso diagnostico </w:t>
      </w:r>
      <w:r w:rsidR="00061F18" w:rsidRPr="00BB0488">
        <w:rPr>
          <w:rFonts w:ascii="Times New Roman" w:hAnsi="Times New Roman" w:cs="Times New Roman"/>
          <w:shd w:val="clear" w:color="auto" w:fill="FFFFFF"/>
        </w:rPr>
        <w:t>(RMN, PE</w:t>
      </w:r>
      <w:r w:rsidR="00BB7CE5">
        <w:rPr>
          <w:rFonts w:ascii="Times New Roman" w:hAnsi="Times New Roman" w:cs="Times New Roman"/>
          <w:shd w:val="clear" w:color="auto" w:fill="FFFFFF"/>
        </w:rPr>
        <w:t xml:space="preserve">T-TC con FDG e con </w:t>
      </w:r>
      <w:proofErr w:type="spellStart"/>
      <w:r w:rsidR="00BB7CE5">
        <w:rPr>
          <w:rFonts w:ascii="Times New Roman" w:hAnsi="Times New Roman" w:cs="Times New Roman"/>
          <w:shd w:val="clear" w:color="auto" w:fill="FFFFFF"/>
        </w:rPr>
        <w:t>biomarcatori</w:t>
      </w:r>
      <w:proofErr w:type="spellEnd"/>
      <w:r w:rsidR="00624079" w:rsidRPr="00BB0488">
        <w:rPr>
          <w:rFonts w:ascii="Times New Roman" w:hAnsi="Times New Roman" w:cs="Times New Roman"/>
          <w:shd w:val="clear" w:color="auto" w:fill="FFFFFF"/>
        </w:rPr>
        <w:t>)</w:t>
      </w:r>
      <w:r w:rsidR="00883A31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="00883A31">
        <w:rPr>
          <w:rFonts w:ascii="Times New Roman" w:hAnsi="Times New Roman" w:cs="Times New Roman"/>
          <w:shd w:val="clear" w:color="auto" w:fill="FFFFFF"/>
        </w:rPr>
        <w:t xml:space="preserve">Tale </w:t>
      </w:r>
      <w:r w:rsidR="00624079" w:rsidRPr="00BB0488">
        <w:rPr>
          <w:rFonts w:ascii="Times New Roman" w:hAnsi="Times New Roman" w:cs="Times New Roman"/>
          <w:shd w:val="clear" w:color="auto" w:fill="FFFFFF"/>
        </w:rPr>
        <w:t xml:space="preserve"> disponi</w:t>
      </w:r>
      <w:r w:rsidR="00883A31">
        <w:rPr>
          <w:rFonts w:ascii="Times New Roman" w:hAnsi="Times New Roman" w:cs="Times New Roman"/>
          <w:shd w:val="clear" w:color="auto" w:fill="FFFFFF"/>
        </w:rPr>
        <w:t>bilità</w:t>
      </w:r>
      <w:proofErr w:type="gramEnd"/>
      <w:r w:rsidR="00883A31">
        <w:rPr>
          <w:rFonts w:ascii="Times New Roman" w:hAnsi="Times New Roman" w:cs="Times New Roman"/>
          <w:shd w:val="clear" w:color="auto" w:fill="FFFFFF"/>
        </w:rPr>
        <w:t xml:space="preserve"> </w:t>
      </w:r>
      <w:r w:rsidR="00624079" w:rsidRPr="00BB0488">
        <w:rPr>
          <w:rFonts w:ascii="Times New Roman" w:hAnsi="Times New Roman" w:cs="Times New Roman"/>
          <w:shd w:val="clear" w:color="auto" w:fill="FFFFFF"/>
        </w:rPr>
        <w:t xml:space="preserve"> rappresenta </w:t>
      </w:r>
      <w:r w:rsidR="00883A31">
        <w:rPr>
          <w:rFonts w:ascii="Times New Roman" w:hAnsi="Times New Roman" w:cs="Times New Roman"/>
          <w:shd w:val="clear" w:color="auto" w:fill="FFFFFF"/>
        </w:rPr>
        <w:t xml:space="preserve">inoltre </w:t>
      </w:r>
      <w:r w:rsidR="00624079" w:rsidRPr="00BB0488">
        <w:rPr>
          <w:rFonts w:ascii="Times New Roman" w:hAnsi="Times New Roman" w:cs="Times New Roman"/>
          <w:shd w:val="clear" w:color="auto" w:fill="FFFFFF"/>
        </w:rPr>
        <w:t>un punto qualificante, anche ai fini  della p</w:t>
      </w:r>
      <w:r w:rsidR="00BB7CE5">
        <w:rPr>
          <w:rFonts w:ascii="Times New Roman" w:hAnsi="Times New Roman" w:cs="Times New Roman"/>
          <w:shd w:val="clear" w:color="auto" w:fill="FFFFFF"/>
        </w:rPr>
        <w:t xml:space="preserve">artecipazione a studi clinici, </w:t>
      </w:r>
      <w:r w:rsidR="00624079" w:rsidRPr="00BB0488">
        <w:rPr>
          <w:rFonts w:ascii="Times New Roman" w:hAnsi="Times New Roman" w:cs="Times New Roman"/>
          <w:shd w:val="clear" w:color="auto" w:fill="FFFFFF"/>
        </w:rPr>
        <w:t xml:space="preserve">trial </w:t>
      </w:r>
      <w:r w:rsidR="00BB7CE5">
        <w:rPr>
          <w:rFonts w:ascii="Times New Roman" w:hAnsi="Times New Roman" w:cs="Times New Roman"/>
          <w:shd w:val="clear" w:color="auto" w:fill="FFFFFF"/>
        </w:rPr>
        <w:t>terapeu</w:t>
      </w:r>
      <w:r w:rsidR="00883A31">
        <w:rPr>
          <w:rFonts w:ascii="Times New Roman" w:hAnsi="Times New Roman" w:cs="Times New Roman"/>
          <w:shd w:val="clear" w:color="auto" w:fill="FFFFFF"/>
        </w:rPr>
        <w:t xml:space="preserve">tici o, in prospettiva,  alla possibilità di erogare </w:t>
      </w:r>
      <w:r w:rsidR="00BB7CE5">
        <w:rPr>
          <w:rFonts w:ascii="Times New Roman" w:hAnsi="Times New Roman" w:cs="Times New Roman"/>
          <w:shd w:val="clear" w:color="auto" w:fill="FFFFFF"/>
        </w:rPr>
        <w:t xml:space="preserve"> nuove terapie quando saranno eventualmente approvate (monoclonali)</w:t>
      </w:r>
      <w:r w:rsidR="00B81BCD">
        <w:rPr>
          <w:rFonts w:ascii="Times New Roman" w:hAnsi="Times New Roman" w:cs="Times New Roman"/>
          <w:shd w:val="clear" w:color="auto" w:fill="FFFFFF"/>
        </w:rPr>
        <w:t>.</w:t>
      </w:r>
      <w:r w:rsidR="00061F18" w:rsidRPr="00BB0488">
        <w:rPr>
          <w:rFonts w:ascii="Times New Roman" w:hAnsi="Times New Roman" w:cs="Times New Roman"/>
        </w:rPr>
        <w:t xml:space="preserve"> </w:t>
      </w:r>
      <w:r w:rsidR="00BB7CE5">
        <w:rPr>
          <w:rFonts w:ascii="Times New Roman" w:hAnsi="Times New Roman" w:cs="Times New Roman"/>
        </w:rPr>
        <w:t xml:space="preserve">La presenza infine di letti dedicati alla Neurologia consente, in casi selezionati, il ricovero di pazienti con </w:t>
      </w:r>
      <w:r w:rsidR="00883A31">
        <w:rPr>
          <w:rFonts w:ascii="Times New Roman" w:hAnsi="Times New Roman" w:cs="Times New Roman"/>
        </w:rPr>
        <w:t xml:space="preserve">forme di </w:t>
      </w:r>
      <w:r w:rsidR="00BB7CE5">
        <w:rPr>
          <w:rFonts w:ascii="Times New Roman" w:hAnsi="Times New Roman" w:cs="Times New Roman"/>
        </w:rPr>
        <w:t>demenza rapidamente progressiva.</w:t>
      </w:r>
      <w:r w:rsidR="00405145" w:rsidRPr="00BB048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B81BCD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405145" w:rsidRPr="00BB0488">
        <w:rPr>
          <w:rFonts w:ascii="Times New Roman" w:eastAsia="Times New Roman" w:hAnsi="Times New Roman" w:cs="Times New Roman"/>
          <w:kern w:val="1"/>
          <w:lang w:eastAsia="ar-SA"/>
        </w:rPr>
        <w:t xml:space="preserve">In collaborazione con l'area delle discipline geriatriche sono state realizzate rilevanti iniziative di formazione dedicate all'area medica (medicina generale e specialistica / infermieristica e socio-assistenziale) in </w:t>
      </w:r>
      <w:proofErr w:type="gramStart"/>
      <w:r w:rsidR="00405145" w:rsidRPr="00BB0488">
        <w:rPr>
          <w:rFonts w:ascii="Times New Roman" w:eastAsia="Times New Roman" w:hAnsi="Times New Roman" w:cs="Times New Roman"/>
          <w:kern w:val="1"/>
          <w:lang w:eastAsia="ar-SA"/>
        </w:rPr>
        <w:t>ambito  locale</w:t>
      </w:r>
      <w:proofErr w:type="gramEnd"/>
      <w:r w:rsidR="00405145" w:rsidRPr="00BB0488">
        <w:rPr>
          <w:rFonts w:ascii="Times New Roman" w:eastAsia="Times New Roman" w:hAnsi="Times New Roman" w:cs="Times New Roman"/>
          <w:kern w:val="1"/>
          <w:lang w:eastAsia="ar-SA"/>
        </w:rPr>
        <w:t>, provinciale, regionale.</w:t>
      </w:r>
      <w:r w:rsidR="00061F18" w:rsidRPr="00BB0488">
        <w:rPr>
          <w:rFonts w:ascii="Times New Roman" w:hAnsi="Times New Roman" w:cs="Times New Roman"/>
        </w:rPr>
        <w:t xml:space="preserve"> </w:t>
      </w:r>
    </w:p>
    <w:p w:rsidR="006F56FE" w:rsidRPr="00BB0488" w:rsidRDefault="0062069C" w:rsidP="00E557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lang w:eastAsia="en-US"/>
        </w:rPr>
      </w:pPr>
      <w:r w:rsidRPr="00BB0488">
        <w:rPr>
          <w:rFonts w:ascii="Times New Roman" w:eastAsia="Times New Roman" w:hAnsi="Times New Roman" w:cs="Times New Roman"/>
          <w:kern w:val="1"/>
          <w:lang w:eastAsia="ar-SA"/>
        </w:rPr>
        <w:t xml:space="preserve">Esiste </w:t>
      </w:r>
      <w:r w:rsidR="00E55710" w:rsidRPr="00BB0488">
        <w:rPr>
          <w:rFonts w:ascii="Times New Roman" w:eastAsia="Times New Roman" w:hAnsi="Times New Roman" w:cs="Times New Roman"/>
          <w:kern w:val="1"/>
          <w:lang w:eastAsia="ar-SA"/>
        </w:rPr>
        <w:t xml:space="preserve">infine, </w:t>
      </w:r>
      <w:r w:rsidRPr="00BB0488">
        <w:rPr>
          <w:rFonts w:ascii="Times New Roman" w:eastAsia="Times New Roman" w:hAnsi="Times New Roman" w:cs="Times New Roman"/>
          <w:kern w:val="1"/>
          <w:lang w:eastAsia="ar-SA"/>
        </w:rPr>
        <w:t>in queste aree di attività</w:t>
      </w:r>
      <w:r w:rsidR="00E55710" w:rsidRPr="00BB0488">
        <w:rPr>
          <w:rFonts w:ascii="Times New Roman" w:eastAsia="Times New Roman" w:hAnsi="Times New Roman" w:cs="Times New Roman"/>
          <w:kern w:val="1"/>
          <w:lang w:eastAsia="ar-SA"/>
        </w:rPr>
        <w:t>,</w:t>
      </w:r>
      <w:r w:rsidRPr="00BB0488">
        <w:rPr>
          <w:rFonts w:ascii="Times New Roman" w:eastAsia="Times New Roman" w:hAnsi="Times New Roman" w:cs="Times New Roman"/>
          <w:kern w:val="1"/>
          <w:lang w:eastAsia="ar-SA"/>
        </w:rPr>
        <w:t xml:space="preserve"> una stretta sinergia con la rete assistenziale </w:t>
      </w:r>
      <w:proofErr w:type="gramStart"/>
      <w:r w:rsidRPr="00BB0488">
        <w:rPr>
          <w:rFonts w:ascii="Times New Roman" w:eastAsia="Times New Roman" w:hAnsi="Times New Roman" w:cs="Times New Roman"/>
          <w:kern w:val="1"/>
          <w:lang w:eastAsia="ar-SA"/>
        </w:rPr>
        <w:t>extraospedaliera  (</w:t>
      </w:r>
      <w:proofErr w:type="gramEnd"/>
      <w:r w:rsidRPr="00BB0488">
        <w:rPr>
          <w:rFonts w:ascii="Times New Roman" w:eastAsia="Times New Roman" w:hAnsi="Times New Roman" w:cs="Times New Roman"/>
          <w:kern w:val="1"/>
          <w:lang w:eastAsia="ar-SA"/>
        </w:rPr>
        <w:t>strutture e servizi assistenziali) ed una positiva interazione con le</w:t>
      </w:r>
      <w:r w:rsidRPr="00BB0488">
        <w:rPr>
          <w:rFonts w:ascii="Times New Roman" w:hAnsi="Times New Roman" w:cs="Times New Roman"/>
        </w:rPr>
        <w:t xml:space="preserve"> associazioni dei pazienti</w:t>
      </w:r>
      <w:r w:rsidRPr="00BB0488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="00E55710" w:rsidRPr="00BB0488">
        <w:rPr>
          <w:rFonts w:ascii="Times New Roman" w:hAnsi="Times New Roman" w:cs="Times New Roman"/>
        </w:rPr>
        <w:t xml:space="preserve"> </w:t>
      </w:r>
      <w:r w:rsidR="00E55710" w:rsidRPr="00BB0488">
        <w:rPr>
          <w:rFonts w:ascii="Times New Roman" w:hAnsi="Times New Roman" w:cs="Times New Roman"/>
          <w:lang w:eastAsia="en-US"/>
        </w:rPr>
        <w:t xml:space="preserve">Varese Alzheimer, nata nel 1995 con il nome di AIMA, è un'associazione formata da malati, familiari, operatori socio-sanitari e volontari. </w:t>
      </w:r>
      <w:r w:rsidR="00E55710" w:rsidRPr="00BB0488">
        <w:rPr>
          <w:rFonts w:ascii="Times New Roman" w:hAnsi="Times New Roman" w:cs="Times New Roman"/>
        </w:rPr>
        <w:t xml:space="preserve"> </w:t>
      </w:r>
      <w:r w:rsidR="00E55710" w:rsidRPr="00BB0488">
        <w:rPr>
          <w:rFonts w:ascii="Times New Roman" w:hAnsi="Times New Roman" w:cs="Times New Roman"/>
          <w:lang w:eastAsia="en-US"/>
        </w:rPr>
        <w:t xml:space="preserve">Svolge, a questo proposito, numerose   attività </w:t>
      </w:r>
      <w:r w:rsidR="00B81BCD">
        <w:rPr>
          <w:rFonts w:ascii="Times New Roman" w:hAnsi="Times New Roman" w:cs="Times New Roman"/>
          <w:lang w:eastAsia="en-US"/>
        </w:rPr>
        <w:t xml:space="preserve"> che compr</w:t>
      </w:r>
      <w:r w:rsidR="00E55710" w:rsidRPr="00BB0488">
        <w:rPr>
          <w:rFonts w:ascii="Times New Roman" w:hAnsi="Times New Roman" w:cs="Times New Roman"/>
          <w:lang w:eastAsia="en-US"/>
        </w:rPr>
        <w:t>e</w:t>
      </w:r>
      <w:r w:rsidR="00B81BCD">
        <w:rPr>
          <w:rFonts w:ascii="Times New Roman" w:hAnsi="Times New Roman" w:cs="Times New Roman"/>
          <w:lang w:eastAsia="en-US"/>
        </w:rPr>
        <w:t>n</w:t>
      </w:r>
      <w:r w:rsidR="00E55710" w:rsidRPr="00BB0488">
        <w:rPr>
          <w:rFonts w:ascii="Times New Roman" w:hAnsi="Times New Roman" w:cs="Times New Roman"/>
          <w:lang w:eastAsia="en-US"/>
        </w:rPr>
        <w:t xml:space="preserve">dono:   informazione sulle </w:t>
      </w:r>
      <w:r w:rsidR="00B81BCD" w:rsidRPr="00BB0488">
        <w:rPr>
          <w:rFonts w:ascii="Times New Roman" w:hAnsi="Times New Roman" w:cs="Times New Roman"/>
          <w:lang w:eastAsia="en-US"/>
        </w:rPr>
        <w:t xml:space="preserve">risorse del territorio (RSA, </w:t>
      </w:r>
      <w:r w:rsidR="00E55710" w:rsidRPr="00BB0488">
        <w:rPr>
          <w:rFonts w:ascii="Times New Roman" w:hAnsi="Times New Roman" w:cs="Times New Roman"/>
          <w:lang w:eastAsia="en-US"/>
        </w:rPr>
        <w:t>badanti, invalidità, ospedali</w:t>
      </w:r>
      <w:r w:rsidR="00B81BCD" w:rsidRPr="00BB0488">
        <w:rPr>
          <w:rFonts w:ascii="Times New Roman" w:hAnsi="Times New Roman" w:cs="Times New Roman"/>
          <w:lang w:eastAsia="en-US"/>
        </w:rPr>
        <w:t>)</w:t>
      </w:r>
      <w:r w:rsidR="00E55710" w:rsidRPr="00BB0488">
        <w:rPr>
          <w:rFonts w:ascii="Times New Roman" w:hAnsi="Times New Roman" w:cs="Times New Roman"/>
          <w:lang w:eastAsia="en-US"/>
        </w:rPr>
        <w:t>,  c</w:t>
      </w:r>
      <w:r w:rsidR="00B81BCD" w:rsidRPr="00BB0488">
        <w:rPr>
          <w:rFonts w:ascii="Times New Roman" w:hAnsi="Times New Roman" w:cs="Times New Roman"/>
          <w:lang w:eastAsia="en-US"/>
        </w:rPr>
        <w:t>entro di ascolto</w:t>
      </w:r>
      <w:r w:rsidR="00E55710" w:rsidRPr="00BB0488">
        <w:rPr>
          <w:rFonts w:ascii="Times New Roman" w:hAnsi="Times New Roman" w:cs="Times New Roman"/>
          <w:lang w:eastAsia="en-US"/>
        </w:rPr>
        <w:t>, v</w:t>
      </w:r>
      <w:r w:rsidR="00B81BCD" w:rsidRPr="00BB0488">
        <w:rPr>
          <w:rFonts w:ascii="Times New Roman" w:hAnsi="Times New Roman" w:cs="Times New Roman"/>
          <w:lang w:eastAsia="en-US"/>
        </w:rPr>
        <w:t>alutazioni cognitive</w:t>
      </w:r>
      <w:r w:rsidR="00E55710" w:rsidRPr="00BB0488">
        <w:rPr>
          <w:rFonts w:ascii="Times New Roman" w:hAnsi="Times New Roman" w:cs="Times New Roman"/>
          <w:lang w:eastAsia="en-US"/>
        </w:rPr>
        <w:t xml:space="preserve">, </w:t>
      </w:r>
      <w:r w:rsidR="00B81BCD" w:rsidRPr="00BB0488">
        <w:rPr>
          <w:rFonts w:ascii="Times New Roman" w:hAnsi="Times New Roman" w:cs="Times New Roman"/>
          <w:lang w:eastAsia="en-US"/>
        </w:rPr>
        <w:t xml:space="preserve"> </w:t>
      </w:r>
      <w:r w:rsidR="00E55710" w:rsidRPr="00BB0488">
        <w:rPr>
          <w:rFonts w:ascii="Times New Roman" w:hAnsi="Times New Roman" w:cs="Times New Roman"/>
          <w:lang w:eastAsia="en-US"/>
        </w:rPr>
        <w:t>c</w:t>
      </w:r>
      <w:r w:rsidR="00B81BCD" w:rsidRPr="00BB0488">
        <w:rPr>
          <w:rFonts w:ascii="Times New Roman" w:hAnsi="Times New Roman" w:cs="Times New Roman"/>
          <w:lang w:eastAsia="en-US"/>
        </w:rPr>
        <w:t xml:space="preserve">ircolo della memoria: attività riabilitative e ricreative per lievi disturbi di memoria (stimolazione cognitiva, </w:t>
      </w:r>
      <w:proofErr w:type="spellStart"/>
      <w:r w:rsidR="00B81BCD" w:rsidRPr="00BB0488">
        <w:rPr>
          <w:rFonts w:ascii="Times New Roman" w:hAnsi="Times New Roman" w:cs="Times New Roman"/>
          <w:lang w:eastAsia="en-US"/>
        </w:rPr>
        <w:t>pet</w:t>
      </w:r>
      <w:proofErr w:type="spellEnd"/>
      <w:r w:rsidR="00B81BCD" w:rsidRPr="00BB0488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B81BCD" w:rsidRPr="00BB0488">
        <w:rPr>
          <w:rFonts w:ascii="Times New Roman" w:hAnsi="Times New Roman" w:cs="Times New Roman"/>
          <w:lang w:eastAsia="en-US"/>
        </w:rPr>
        <w:t>therapy</w:t>
      </w:r>
      <w:proofErr w:type="spellEnd"/>
      <w:r w:rsidR="00B81BCD" w:rsidRPr="00BB0488">
        <w:rPr>
          <w:rFonts w:ascii="Times New Roman" w:hAnsi="Times New Roman" w:cs="Times New Roman"/>
          <w:lang w:eastAsia="en-US"/>
        </w:rPr>
        <w:t>, musicoterapia, giochi cognitivi</w:t>
      </w:r>
      <w:r w:rsidR="00E55710" w:rsidRPr="00BB0488">
        <w:rPr>
          <w:rFonts w:ascii="Times New Roman" w:hAnsi="Times New Roman" w:cs="Times New Roman"/>
          <w:lang w:eastAsia="en-US"/>
        </w:rPr>
        <w:t xml:space="preserve">, psicomotricità, </w:t>
      </w:r>
      <w:proofErr w:type="spellStart"/>
      <w:r w:rsidR="00E55710" w:rsidRPr="00BB0488">
        <w:rPr>
          <w:rFonts w:ascii="Times New Roman" w:hAnsi="Times New Roman" w:cs="Times New Roman"/>
          <w:lang w:eastAsia="en-US"/>
        </w:rPr>
        <w:t>arteterapia</w:t>
      </w:r>
      <w:proofErr w:type="spellEnd"/>
      <w:r w:rsidR="00B81BCD" w:rsidRPr="00BB0488">
        <w:rPr>
          <w:rFonts w:ascii="Times New Roman" w:hAnsi="Times New Roman" w:cs="Times New Roman"/>
          <w:lang w:eastAsia="en-US"/>
        </w:rPr>
        <w:t>)</w:t>
      </w:r>
      <w:r w:rsidR="00E55710" w:rsidRPr="00BB0488">
        <w:rPr>
          <w:rFonts w:ascii="Times New Roman" w:hAnsi="Times New Roman" w:cs="Times New Roman"/>
          <w:lang w:eastAsia="en-US"/>
        </w:rPr>
        <w:t xml:space="preserve">, </w:t>
      </w:r>
      <w:r w:rsidR="00B81BCD" w:rsidRPr="00BB0488">
        <w:rPr>
          <w:rFonts w:ascii="Times New Roman" w:hAnsi="Times New Roman" w:cs="Times New Roman"/>
          <w:lang w:eastAsia="en-US"/>
        </w:rPr>
        <w:t xml:space="preserve">Progetto </w:t>
      </w:r>
      <w:proofErr w:type="spellStart"/>
      <w:r w:rsidR="00B81BCD" w:rsidRPr="00BB0488">
        <w:rPr>
          <w:rFonts w:ascii="Times New Roman" w:hAnsi="Times New Roman" w:cs="Times New Roman"/>
          <w:lang w:eastAsia="en-US"/>
        </w:rPr>
        <w:t>Aqualung</w:t>
      </w:r>
      <w:proofErr w:type="spellEnd"/>
      <w:r w:rsidR="00B81BCD" w:rsidRPr="00BB0488">
        <w:rPr>
          <w:rFonts w:ascii="Times New Roman" w:hAnsi="Times New Roman" w:cs="Times New Roman"/>
          <w:lang w:eastAsia="en-US"/>
        </w:rPr>
        <w:t xml:space="preserve"> </w:t>
      </w:r>
      <w:r w:rsidR="00B81BCD">
        <w:rPr>
          <w:rFonts w:ascii="Times New Roman" w:hAnsi="Times New Roman" w:cs="Times New Roman"/>
          <w:lang w:eastAsia="en-US"/>
        </w:rPr>
        <w:t xml:space="preserve">di volontariato a domicilio </w:t>
      </w:r>
      <w:r w:rsidR="00B81BCD" w:rsidRPr="00BB0488">
        <w:rPr>
          <w:rFonts w:ascii="Times New Roman" w:hAnsi="Times New Roman" w:cs="Times New Roman"/>
          <w:lang w:eastAsia="en-US"/>
        </w:rPr>
        <w:t>(in collaborazione con la Croce Rossa Italiana, Comitato di Ga</w:t>
      </w:r>
      <w:r w:rsidR="00B81BCD">
        <w:rPr>
          <w:rFonts w:ascii="Times New Roman" w:hAnsi="Times New Roman" w:cs="Times New Roman"/>
          <w:lang w:eastAsia="en-US"/>
        </w:rPr>
        <w:t>llarate)</w:t>
      </w:r>
      <w:r w:rsidR="00E55710" w:rsidRPr="00BB0488">
        <w:rPr>
          <w:rFonts w:ascii="Times New Roman" w:hAnsi="Times New Roman" w:cs="Times New Roman"/>
          <w:lang w:eastAsia="en-US"/>
        </w:rPr>
        <w:t xml:space="preserve">, </w:t>
      </w:r>
      <w:r w:rsidR="00B81BCD" w:rsidRPr="00BB0488">
        <w:rPr>
          <w:rFonts w:ascii="Times New Roman" w:hAnsi="Times New Roman" w:cs="Times New Roman"/>
          <w:lang w:eastAsia="en-US"/>
        </w:rPr>
        <w:t xml:space="preserve">Gruppi ABC e colloqui individuali </w:t>
      </w:r>
      <w:r w:rsidR="00E55710" w:rsidRPr="00BB0488">
        <w:rPr>
          <w:rFonts w:ascii="Times New Roman" w:hAnsi="Times New Roman" w:cs="Times New Roman"/>
          <w:lang w:eastAsia="en-US"/>
        </w:rPr>
        <w:t>(</w:t>
      </w:r>
      <w:r w:rsidR="00B81BCD" w:rsidRPr="00BB0488">
        <w:rPr>
          <w:rFonts w:ascii="Times New Roman" w:hAnsi="Times New Roman" w:cs="Times New Roman"/>
          <w:lang w:eastAsia="en-US"/>
        </w:rPr>
        <w:t>sostegno psicologico per famigliari</w:t>
      </w:r>
      <w:r w:rsidR="00E55710" w:rsidRPr="00BB0488">
        <w:rPr>
          <w:rFonts w:ascii="Times New Roman" w:hAnsi="Times New Roman" w:cs="Times New Roman"/>
          <w:lang w:eastAsia="en-US"/>
        </w:rPr>
        <w:t xml:space="preserve">), </w:t>
      </w:r>
      <w:r w:rsidR="00883A31">
        <w:rPr>
          <w:rFonts w:ascii="Times New Roman" w:hAnsi="Times New Roman" w:cs="Times New Roman"/>
          <w:lang w:eastAsia="en-US"/>
        </w:rPr>
        <w:t xml:space="preserve">Alzheimer </w:t>
      </w:r>
      <w:proofErr w:type="spellStart"/>
      <w:r w:rsidR="00883A31">
        <w:rPr>
          <w:rFonts w:ascii="Times New Roman" w:hAnsi="Times New Roman" w:cs="Times New Roman"/>
          <w:lang w:eastAsia="en-US"/>
        </w:rPr>
        <w:t>C</w:t>
      </w:r>
      <w:r w:rsidR="00B81BCD" w:rsidRPr="00BB0488">
        <w:rPr>
          <w:rFonts w:ascii="Times New Roman" w:hAnsi="Times New Roman" w:cs="Times New Roman"/>
          <w:lang w:eastAsia="en-US"/>
        </w:rPr>
        <w:t>afè</w:t>
      </w:r>
      <w:proofErr w:type="spellEnd"/>
      <w:r w:rsidR="00E55710" w:rsidRPr="00BB0488">
        <w:rPr>
          <w:rFonts w:ascii="Times New Roman" w:hAnsi="Times New Roman" w:cs="Times New Roman"/>
          <w:lang w:eastAsia="en-US"/>
        </w:rPr>
        <w:t xml:space="preserve">, </w:t>
      </w:r>
      <w:r w:rsidR="00883A31">
        <w:rPr>
          <w:rFonts w:ascii="Times New Roman" w:hAnsi="Times New Roman" w:cs="Times New Roman"/>
          <w:lang w:eastAsia="en-US"/>
        </w:rPr>
        <w:t>c</w:t>
      </w:r>
      <w:r w:rsidR="00B81BCD" w:rsidRPr="00BB0488">
        <w:rPr>
          <w:rFonts w:ascii="Times New Roman" w:hAnsi="Times New Roman" w:cs="Times New Roman"/>
          <w:lang w:eastAsia="en-US"/>
        </w:rPr>
        <w:t xml:space="preserve">onsulenza legale </w:t>
      </w:r>
      <w:r w:rsidR="00E55710" w:rsidRPr="00BB0488">
        <w:rPr>
          <w:rFonts w:ascii="Times New Roman" w:hAnsi="Times New Roman" w:cs="Times New Roman"/>
          <w:lang w:eastAsia="en-US"/>
        </w:rPr>
        <w:t>(</w:t>
      </w:r>
      <w:r w:rsidR="00B81BCD" w:rsidRPr="00BB0488">
        <w:rPr>
          <w:rFonts w:ascii="Times New Roman" w:hAnsi="Times New Roman" w:cs="Times New Roman"/>
          <w:lang w:eastAsia="en-US"/>
        </w:rPr>
        <w:t>pratiche per l’amministrazione di sostegno</w:t>
      </w:r>
      <w:r w:rsidR="00E55710" w:rsidRPr="00BB0488">
        <w:rPr>
          <w:rFonts w:ascii="Times New Roman" w:hAnsi="Times New Roman" w:cs="Times New Roman"/>
          <w:lang w:eastAsia="en-US"/>
        </w:rPr>
        <w:t xml:space="preserve">), </w:t>
      </w:r>
      <w:r w:rsidR="00883A31">
        <w:rPr>
          <w:rFonts w:ascii="Times New Roman" w:hAnsi="Times New Roman" w:cs="Times New Roman"/>
          <w:lang w:eastAsia="en-US"/>
        </w:rPr>
        <w:t>f</w:t>
      </w:r>
      <w:r w:rsidR="00B81BCD" w:rsidRPr="00BB0488">
        <w:rPr>
          <w:rFonts w:ascii="Times New Roman" w:hAnsi="Times New Roman" w:cs="Times New Roman"/>
          <w:lang w:eastAsia="en-US"/>
        </w:rPr>
        <w:t>ormazione</w:t>
      </w:r>
      <w:r w:rsidR="00E55710" w:rsidRPr="00BB0488">
        <w:rPr>
          <w:rFonts w:ascii="Times New Roman" w:hAnsi="Times New Roman" w:cs="Times New Roman"/>
          <w:lang w:eastAsia="en-US"/>
        </w:rPr>
        <w:t xml:space="preserve"> (corsi </w:t>
      </w:r>
      <w:r w:rsidR="00B81BCD" w:rsidRPr="00BB0488">
        <w:rPr>
          <w:rFonts w:ascii="Times New Roman" w:hAnsi="Times New Roman" w:cs="Times New Roman"/>
          <w:lang w:eastAsia="en-US"/>
        </w:rPr>
        <w:t>per volontari, badanti, assistenti sanitari, familiari)</w:t>
      </w:r>
      <w:r w:rsidR="00E55710" w:rsidRPr="00BB0488">
        <w:rPr>
          <w:rFonts w:ascii="Times New Roman" w:hAnsi="Times New Roman" w:cs="Times New Roman"/>
          <w:lang w:eastAsia="en-US"/>
        </w:rPr>
        <w:t>.</w:t>
      </w:r>
    </w:p>
    <w:p w:rsidR="00B93456" w:rsidRDefault="00B93456" w:rsidP="00FC4909">
      <w:pPr>
        <w:jc w:val="both"/>
      </w:pPr>
    </w:p>
    <w:sectPr w:rsidR="00B93456" w:rsidSect="00700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 w15:restartNumberingAfterBreak="0">
    <w:nsid w:val="15CB548A"/>
    <w:multiLevelType w:val="hybridMultilevel"/>
    <w:tmpl w:val="F5E03242"/>
    <w:lvl w:ilvl="0" w:tplc="9C4ECE0C">
      <w:start w:val="1"/>
      <w:numFmt w:val="bullet"/>
      <w:lvlText w:val="ᴧ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3B845EE" w:tentative="1">
      <w:start w:val="1"/>
      <w:numFmt w:val="bullet"/>
      <w:lvlText w:val="ᴧ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0481C62" w:tentative="1">
      <w:start w:val="1"/>
      <w:numFmt w:val="bullet"/>
      <w:lvlText w:val="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E0E0786" w:tentative="1">
      <w:start w:val="1"/>
      <w:numFmt w:val="bullet"/>
      <w:lvlText w:val="ᴧ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F9E40DC" w:tentative="1">
      <w:start w:val="1"/>
      <w:numFmt w:val="bullet"/>
      <w:lvlText w:val="ᴧ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EA6B748" w:tentative="1">
      <w:start w:val="1"/>
      <w:numFmt w:val="bullet"/>
      <w:lvlText w:val="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6D098AE" w:tentative="1">
      <w:start w:val="1"/>
      <w:numFmt w:val="bullet"/>
      <w:lvlText w:val="ᴧ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D7800BC" w:tentative="1">
      <w:start w:val="1"/>
      <w:numFmt w:val="bullet"/>
      <w:lvlText w:val="ᴧ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749350" w:tentative="1">
      <w:start w:val="1"/>
      <w:numFmt w:val="bullet"/>
      <w:lvlText w:val="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9"/>
    <w:rsid w:val="00056E21"/>
    <w:rsid w:val="00061F18"/>
    <w:rsid w:val="00111036"/>
    <w:rsid w:val="002916CF"/>
    <w:rsid w:val="00405145"/>
    <w:rsid w:val="00516C62"/>
    <w:rsid w:val="0054545A"/>
    <w:rsid w:val="0062069C"/>
    <w:rsid w:val="00624079"/>
    <w:rsid w:val="006F56FE"/>
    <w:rsid w:val="00700964"/>
    <w:rsid w:val="007A15C0"/>
    <w:rsid w:val="007F7AC3"/>
    <w:rsid w:val="008703C4"/>
    <w:rsid w:val="00883A31"/>
    <w:rsid w:val="008854CB"/>
    <w:rsid w:val="008F0E0C"/>
    <w:rsid w:val="00967B8D"/>
    <w:rsid w:val="009D63DC"/>
    <w:rsid w:val="00AE5E5D"/>
    <w:rsid w:val="00B81BCD"/>
    <w:rsid w:val="00B93456"/>
    <w:rsid w:val="00BB0488"/>
    <w:rsid w:val="00BB7CE5"/>
    <w:rsid w:val="00D15CEA"/>
    <w:rsid w:val="00E55710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57982-147A-4C65-ABFD-ABFDA34D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09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0514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0514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967B8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5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5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</dc:creator>
  <cp:keywords/>
  <dc:description/>
  <cp:lastModifiedBy>Utente Windows</cp:lastModifiedBy>
  <cp:revision>2</cp:revision>
  <dcterms:created xsi:type="dcterms:W3CDTF">2022-05-31T10:35:00Z</dcterms:created>
  <dcterms:modified xsi:type="dcterms:W3CDTF">2022-05-31T10:35:00Z</dcterms:modified>
</cp:coreProperties>
</file>