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70" w:rsidRDefault="006A5170" w:rsidP="006E031D">
      <w:pPr>
        <w:jc w:val="center"/>
        <w:rPr>
          <w:b/>
        </w:rPr>
      </w:pPr>
      <w:r w:rsidRPr="006A5170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-414020</wp:posOffset>
            </wp:positionV>
            <wp:extent cx="1333500" cy="1419225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170" w:rsidRDefault="006A5170" w:rsidP="006E031D">
      <w:pPr>
        <w:jc w:val="center"/>
        <w:rPr>
          <w:b/>
        </w:rPr>
      </w:pPr>
    </w:p>
    <w:p w:rsidR="006A5170" w:rsidRDefault="006A5170" w:rsidP="006E031D">
      <w:pPr>
        <w:jc w:val="center"/>
        <w:rPr>
          <w:b/>
        </w:rPr>
      </w:pPr>
    </w:p>
    <w:p w:rsidR="006A5170" w:rsidRDefault="006A5170" w:rsidP="006E031D">
      <w:pPr>
        <w:jc w:val="center"/>
        <w:rPr>
          <w:b/>
        </w:rPr>
      </w:pPr>
    </w:p>
    <w:p w:rsidR="006A5170" w:rsidRDefault="006A5170" w:rsidP="006E031D">
      <w:pPr>
        <w:jc w:val="center"/>
        <w:rPr>
          <w:b/>
        </w:rPr>
      </w:pPr>
    </w:p>
    <w:p w:rsidR="00283917" w:rsidRPr="00283917" w:rsidRDefault="00283917" w:rsidP="007D5404">
      <w:pPr>
        <w:jc w:val="center"/>
        <w:rPr>
          <w:b/>
          <w:sz w:val="28"/>
          <w:szCs w:val="28"/>
        </w:rPr>
      </w:pPr>
      <w:r w:rsidRPr="00283917">
        <w:rPr>
          <w:b/>
          <w:sz w:val="28"/>
          <w:szCs w:val="28"/>
        </w:rPr>
        <w:t>Bilancio sociale degli enti UNEBA </w:t>
      </w:r>
    </w:p>
    <w:p w:rsidR="007D5404" w:rsidRDefault="00283917" w:rsidP="007D5404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7D5404">
        <w:rPr>
          <w:b/>
        </w:rPr>
        <w:t>Webinar</w:t>
      </w:r>
      <w:proofErr w:type="spellEnd"/>
      <w:r w:rsidR="007D5404">
        <w:rPr>
          <w:b/>
        </w:rPr>
        <w:t xml:space="preserve"> Venerdì 26 marzo 2021, ore 14.00 - 18.00</w:t>
      </w:r>
    </w:p>
    <w:p w:rsidR="007D5404" w:rsidRDefault="007D5404" w:rsidP="007D5404"/>
    <w:p w:rsidR="007D5404" w:rsidRDefault="007D5404" w:rsidP="007D5404">
      <w:r>
        <w:t> </w:t>
      </w:r>
    </w:p>
    <w:p w:rsidR="007D5404" w:rsidRDefault="007D5404" w:rsidP="007D5404">
      <w:pPr>
        <w:pStyle w:val="Paragrafoelenco"/>
        <w:ind w:left="0"/>
      </w:pPr>
      <w:r>
        <w:t xml:space="preserve">Ore 14,30                            </w:t>
      </w:r>
      <w:r w:rsidRPr="009A3755">
        <w:t>Saluti del Presidente nazionale di UNEBA</w:t>
      </w:r>
    </w:p>
    <w:p w:rsidR="007D5404" w:rsidRDefault="007D5404" w:rsidP="007D5404">
      <w:pPr>
        <w:pStyle w:val="Paragrafoelenco"/>
        <w:ind w:left="0"/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 </w:t>
      </w:r>
      <w:r w:rsidRPr="005F0E54">
        <w:rPr>
          <w:b/>
          <w:i/>
        </w:rPr>
        <w:t>Franco Massi</w:t>
      </w:r>
    </w:p>
    <w:p w:rsidR="007D5404" w:rsidRDefault="007D5404" w:rsidP="007D5404">
      <w:r>
        <w:t>Ore 14,45                            Dal bilancio sociale ai nuovi schemi di bilancio: introduzione e                                               aggiornamenti legislativi - coordinatore commissione fiscale nazionale                                               </w:t>
      </w:r>
      <w:r w:rsidRPr="007D5404">
        <w:rPr>
          <w:b/>
          <w:i/>
        </w:rPr>
        <w:t>UNEBA - Marco Petrillo</w:t>
      </w:r>
    </w:p>
    <w:p w:rsidR="007D5404" w:rsidRDefault="007D5404" w:rsidP="007D5404">
      <w:pPr>
        <w:spacing w:after="0" w:line="240" w:lineRule="auto"/>
      </w:pPr>
      <w:r>
        <w:t xml:space="preserve">Ore 15,15                            Il bilancio sociale: obblighi e opportunità </w:t>
      </w:r>
    </w:p>
    <w:p w:rsidR="007D5404" w:rsidRDefault="007D5404" w:rsidP="007D5404">
      <w:pPr>
        <w:spacing w:after="0" w:line="240" w:lineRule="auto"/>
        <w:rPr>
          <w:b/>
          <w:i/>
        </w:rPr>
      </w:pPr>
      <w:r>
        <w:t xml:space="preserve"> </w:t>
      </w:r>
      <w:r>
        <w:tab/>
      </w:r>
      <w:r>
        <w:tab/>
      </w:r>
      <w:r>
        <w:tab/>
        <w:t xml:space="preserve">   </w:t>
      </w:r>
      <w:r w:rsidRPr="007D5404">
        <w:rPr>
          <w:b/>
          <w:i/>
        </w:rPr>
        <w:t xml:space="preserve">Lauro Montanelli </w:t>
      </w:r>
    </w:p>
    <w:p w:rsidR="007D5404" w:rsidRPr="007D5404" w:rsidRDefault="007D5404" w:rsidP="007D5404">
      <w:pPr>
        <w:spacing w:after="0" w:line="240" w:lineRule="auto"/>
        <w:rPr>
          <w:b/>
          <w:i/>
        </w:rPr>
      </w:pPr>
    </w:p>
    <w:p w:rsidR="007D5404" w:rsidRDefault="007D5404" w:rsidP="007D5404">
      <w:pPr>
        <w:spacing w:after="0" w:line="240" w:lineRule="auto"/>
      </w:pPr>
      <w:r>
        <w:t xml:space="preserve">Ore 16,00                            I nuovi schemi di bilancio nella riforma del terzo settore: obblighi e                                               opportunità </w:t>
      </w:r>
    </w:p>
    <w:p w:rsidR="007D5404" w:rsidRPr="007D5404" w:rsidRDefault="007D5404" w:rsidP="007D5404">
      <w:pPr>
        <w:spacing w:after="0" w:line="240" w:lineRule="auto"/>
        <w:rPr>
          <w:b/>
          <w:i/>
        </w:rPr>
      </w:pPr>
      <w:r>
        <w:t xml:space="preserve"> </w:t>
      </w:r>
      <w:r>
        <w:tab/>
      </w:r>
      <w:r>
        <w:tab/>
      </w:r>
      <w:r>
        <w:tab/>
        <w:t xml:space="preserve">   </w:t>
      </w:r>
      <w:r w:rsidRPr="007D5404">
        <w:rPr>
          <w:b/>
          <w:i/>
        </w:rPr>
        <w:t>Massimo Piscetta</w:t>
      </w:r>
    </w:p>
    <w:p w:rsidR="007D5404" w:rsidRDefault="007D5404" w:rsidP="007D5404">
      <w:pPr>
        <w:spacing w:after="0" w:line="240" w:lineRule="auto"/>
      </w:pPr>
    </w:p>
    <w:p w:rsidR="007D5404" w:rsidRDefault="007D5404" w:rsidP="007D5404">
      <w:pPr>
        <w:spacing w:after="0" w:line="240" w:lineRule="auto"/>
      </w:pPr>
      <w:r>
        <w:t xml:space="preserve">Ore 16,45                            Presentazione bozza di bilancio sociale di UNEBA </w:t>
      </w:r>
    </w:p>
    <w:p w:rsidR="007D5404" w:rsidRPr="007D5404" w:rsidRDefault="007D5404" w:rsidP="007D5404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  <w:t xml:space="preserve">   </w:t>
      </w:r>
      <w:r w:rsidR="007E781C">
        <w:t>C</w:t>
      </w:r>
      <w:r w:rsidRPr="007D5404">
        <w:rPr>
          <w:b/>
          <w:i/>
        </w:rPr>
        <w:t>ommissione fiscale nazionale UNEBA</w:t>
      </w:r>
    </w:p>
    <w:p w:rsidR="007D5404" w:rsidRDefault="007D5404" w:rsidP="007D5404">
      <w:pPr>
        <w:spacing w:after="0" w:line="240" w:lineRule="auto"/>
      </w:pPr>
    </w:p>
    <w:p w:rsidR="007D5404" w:rsidRDefault="007D5404" w:rsidP="007D5404">
      <w:r>
        <w:t xml:space="preserve">Ore 17,15                            Quesiti </w:t>
      </w:r>
    </w:p>
    <w:p w:rsidR="007D5404" w:rsidRDefault="007D5404" w:rsidP="007D5404">
      <w:r>
        <w:t> </w:t>
      </w:r>
    </w:p>
    <w:p w:rsidR="007D5404" w:rsidRDefault="007D5404" w:rsidP="007D5404">
      <w:r>
        <w:t> </w:t>
      </w:r>
    </w:p>
    <w:sectPr w:rsidR="007D5404" w:rsidSect="00053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FFB"/>
    <w:multiLevelType w:val="hybridMultilevel"/>
    <w:tmpl w:val="3174838E"/>
    <w:lvl w:ilvl="0" w:tplc="6E067B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230D3"/>
    <w:rsid w:val="0005312F"/>
    <w:rsid w:val="00093F67"/>
    <w:rsid w:val="000E0DBD"/>
    <w:rsid w:val="00283917"/>
    <w:rsid w:val="00310DF2"/>
    <w:rsid w:val="00400C83"/>
    <w:rsid w:val="00440DD2"/>
    <w:rsid w:val="005F0E54"/>
    <w:rsid w:val="005F1E48"/>
    <w:rsid w:val="00660A35"/>
    <w:rsid w:val="0068016D"/>
    <w:rsid w:val="006A5170"/>
    <w:rsid w:val="006E031D"/>
    <w:rsid w:val="007D5404"/>
    <w:rsid w:val="007E737E"/>
    <w:rsid w:val="007E781C"/>
    <w:rsid w:val="007F4510"/>
    <w:rsid w:val="00847105"/>
    <w:rsid w:val="008D2E75"/>
    <w:rsid w:val="009A3755"/>
    <w:rsid w:val="009B3639"/>
    <w:rsid w:val="009B3787"/>
    <w:rsid w:val="00A077B2"/>
    <w:rsid w:val="00A230D3"/>
    <w:rsid w:val="00AB68C7"/>
    <w:rsid w:val="00C13962"/>
    <w:rsid w:val="00C323DB"/>
    <w:rsid w:val="00C86BC4"/>
    <w:rsid w:val="00CE4108"/>
    <w:rsid w:val="00E407B8"/>
    <w:rsid w:val="00F8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Vittorio Fedeli</dc:creator>
  <cp:lastModifiedBy>UNEBA</cp:lastModifiedBy>
  <cp:revision>5</cp:revision>
  <cp:lastPrinted>2021-02-11T13:02:00Z</cp:lastPrinted>
  <dcterms:created xsi:type="dcterms:W3CDTF">2021-03-17T09:47:00Z</dcterms:created>
  <dcterms:modified xsi:type="dcterms:W3CDTF">2021-03-17T11:25:00Z</dcterms:modified>
</cp:coreProperties>
</file>