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233D9D" w:rsidRPr="007D4780" w:rsidTr="00233D9D">
        <w:trPr>
          <w:tblCellSpacing w:w="0" w:type="dxa"/>
        </w:trPr>
        <w:tc>
          <w:tcPr>
            <w:tcW w:w="21600" w:type="dxa"/>
            <w:shd w:val="clear" w:color="auto" w:fill="FFFFFF"/>
            <w:hideMark/>
          </w:tcPr>
          <w:p w:rsidR="00233D9D" w:rsidRPr="007D4780" w:rsidRDefault="00233D9D" w:rsidP="00233D9D">
            <w:pPr>
              <w:spacing w:after="0" w:line="240" w:lineRule="auto"/>
              <w:rPr>
                <w:rFonts w:ascii="Arial" w:eastAsia="Times New Roman" w:hAnsi="Arial" w:cs="Arial"/>
                <w:color w:val="213889"/>
                <w:sz w:val="44"/>
                <w:szCs w:val="44"/>
                <w:lang w:eastAsia="it-IT"/>
              </w:rPr>
            </w:pPr>
          </w:p>
        </w:tc>
      </w:tr>
    </w:tbl>
    <w:p w:rsidR="00BF028A" w:rsidRPr="007D4780" w:rsidRDefault="000542EC" w:rsidP="00BD2AD2">
      <w:pPr>
        <w:rPr>
          <w:rFonts w:ascii="Times New Roman" w:hAnsi="Times New Roman" w:cs="Times New Roman"/>
          <w:b/>
          <w:sz w:val="44"/>
          <w:szCs w:val="44"/>
        </w:rPr>
      </w:pPr>
      <w:r w:rsidRPr="007D4780">
        <w:rPr>
          <w:rFonts w:ascii="Times New Roman" w:hAnsi="Times New Roman" w:cs="Times New Roman"/>
          <w:b/>
          <w:sz w:val="44"/>
          <w:szCs w:val="44"/>
        </w:rPr>
        <w:t xml:space="preserve">Con grande rammarico, siamo costretti a comunicare alle SS.VV. che Venerdì 4 luglio dalle ore 10,00 alle ore 15,00 si svolgerà una manifestazione con presidio a piazza Municipio ,nei pressi del Palazzo del Comune di Napoli. </w:t>
      </w:r>
    </w:p>
    <w:p w:rsidR="0070094A" w:rsidRPr="007D4780" w:rsidRDefault="000542EC" w:rsidP="00BF028A">
      <w:pPr>
        <w:spacing w:after="0" w:line="240" w:lineRule="auto"/>
        <w:rPr>
          <w:rFonts w:ascii="Times New Roman" w:hAnsi="Times New Roman" w:cs="Times New Roman"/>
          <w:b/>
          <w:color w:val="3B3B3B"/>
          <w:sz w:val="44"/>
          <w:szCs w:val="44"/>
          <w:shd w:val="clear" w:color="auto" w:fill="FFFFFF"/>
        </w:rPr>
      </w:pPr>
      <w:r w:rsidRPr="007D4780">
        <w:rPr>
          <w:rFonts w:ascii="Times New Roman" w:hAnsi="Times New Roman" w:cs="Times New Roman"/>
          <w:b/>
          <w:sz w:val="44"/>
          <w:szCs w:val="44"/>
        </w:rPr>
        <w:t>L’iniziativa viene organizzata dagli Istituti di assistenza ai minori, aderenti all’UNEBA</w:t>
      </w:r>
      <w:r w:rsidR="00493994" w:rsidRPr="007D4780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Pr="007D4780">
        <w:rPr>
          <w:rFonts w:ascii="Times New Roman" w:hAnsi="Times New Roman" w:cs="Times New Roman"/>
          <w:b/>
          <w:sz w:val="44"/>
          <w:szCs w:val="44"/>
        </w:rPr>
        <w:t>Unione d</w:t>
      </w:r>
      <w:r w:rsidR="00493994" w:rsidRPr="007D4780">
        <w:rPr>
          <w:rFonts w:ascii="Times New Roman" w:hAnsi="Times New Roman" w:cs="Times New Roman"/>
          <w:b/>
          <w:sz w:val="44"/>
          <w:szCs w:val="44"/>
        </w:rPr>
        <w:t>egli Istituti di Assistenza sociale della Conferenza Episcopale Italiana)</w:t>
      </w:r>
      <w:r w:rsidRPr="007D4780">
        <w:rPr>
          <w:rFonts w:ascii="Times New Roman" w:hAnsi="Times New Roman" w:cs="Times New Roman"/>
          <w:b/>
          <w:sz w:val="44"/>
          <w:szCs w:val="44"/>
        </w:rPr>
        <w:t xml:space="preserve"> di Napoli, convenzionati con il Comune di Napoli</w:t>
      </w:r>
      <w:r w:rsidR="00493994" w:rsidRPr="007D4780">
        <w:rPr>
          <w:rFonts w:ascii="Times New Roman" w:hAnsi="Times New Roman" w:cs="Times New Roman"/>
          <w:b/>
          <w:sz w:val="44"/>
          <w:szCs w:val="44"/>
        </w:rPr>
        <w:t>; il motivo è il mancato riconoscimento da parte dell’Amministrazione di consentire ai circa 1700 bambini della Napoli meno fortunata, di poter avere, in un periodo</w:t>
      </w:r>
      <w:r w:rsidR="0070094A" w:rsidRPr="007D4780">
        <w:rPr>
          <w:rFonts w:ascii="Times New Roman" w:hAnsi="Times New Roman" w:cs="Times New Roman"/>
          <w:b/>
          <w:sz w:val="44"/>
          <w:szCs w:val="44"/>
        </w:rPr>
        <w:t xml:space="preserve">, seppur </w:t>
      </w:r>
      <w:r w:rsidR="00493994" w:rsidRPr="007D4780">
        <w:rPr>
          <w:rFonts w:ascii="Times New Roman" w:hAnsi="Times New Roman" w:cs="Times New Roman"/>
          <w:b/>
          <w:sz w:val="44"/>
          <w:szCs w:val="44"/>
        </w:rPr>
        <w:t xml:space="preserve"> limitato, attraverso le colonie estive, un</w:t>
      </w:r>
      <w:r w:rsidR="00BF028A" w:rsidRPr="007D4780"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="00BF028A" w:rsidRPr="007D4780">
        <w:rPr>
          <w:rFonts w:ascii="Times New Roman" w:hAnsi="Times New Roman" w:cs="Times New Roman"/>
          <w:b/>
          <w:color w:val="3B3B3B"/>
          <w:sz w:val="44"/>
          <w:szCs w:val="44"/>
          <w:shd w:val="clear" w:color="auto" w:fill="FFFFFF"/>
        </w:rPr>
        <w:t xml:space="preserve">esperienza </w:t>
      </w:r>
      <w:r w:rsidR="0070094A" w:rsidRPr="007D4780">
        <w:rPr>
          <w:rFonts w:ascii="Times New Roman" w:hAnsi="Times New Roman" w:cs="Times New Roman"/>
          <w:b/>
          <w:color w:val="3B3B3B"/>
          <w:sz w:val="44"/>
          <w:szCs w:val="44"/>
          <w:shd w:val="clear" w:color="auto" w:fill="FFFFFF"/>
        </w:rPr>
        <w:t>forte e significativa di crescita</w:t>
      </w:r>
      <w:r w:rsidR="0070094A" w:rsidRPr="007D4780">
        <w:rPr>
          <w:rStyle w:val="apple-converted-space"/>
          <w:rFonts w:ascii="Times New Roman" w:hAnsi="Times New Roman" w:cs="Times New Roman"/>
          <w:b/>
          <w:color w:val="3B3B3B"/>
          <w:sz w:val="44"/>
          <w:szCs w:val="44"/>
          <w:shd w:val="clear" w:color="auto" w:fill="FFFFFF"/>
        </w:rPr>
        <w:t> ,fuori dai pericoli della strada, favorendo la cultura e la pratica del gioco</w:t>
      </w:r>
      <w:r w:rsidR="0070094A" w:rsidRPr="007D4780">
        <w:rPr>
          <w:rFonts w:ascii="Times New Roman" w:hAnsi="Times New Roman" w:cs="Times New Roman"/>
          <w:b/>
          <w:color w:val="3B3B3B"/>
          <w:sz w:val="44"/>
          <w:szCs w:val="44"/>
          <w:shd w:val="clear" w:color="auto" w:fill="FFFFFF"/>
        </w:rPr>
        <w:t xml:space="preserve"> visto come situazione di vita comune volta allo star bene ed al crescere armonico</w:t>
      </w:r>
    </w:p>
    <w:p w:rsidR="00BF028A" w:rsidRPr="007D4780" w:rsidRDefault="00BF028A" w:rsidP="00BF028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7235BC" w:rsidRPr="007D4780" w:rsidRDefault="00BF028A" w:rsidP="00BF028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Gli Istituti </w:t>
      </w:r>
      <w:r w:rsidR="004712C2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,aderenti all’</w:t>
      </w:r>
      <w:proofErr w:type="spellStart"/>
      <w:r w:rsidR="004712C2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UNEBA,</w:t>
      </w:r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che</w:t>
      </w:r>
      <w:proofErr w:type="spellEnd"/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ospitano i Centri socio educativi realizzano il servizio di semiconvitto; hanno, in molti casi, una tradizione secolare di accoglienza e cura dei bambini e r</w:t>
      </w:r>
      <w:r w:rsidR="0070094A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agazzi più poveri ed emarginati; svolgono una funzione riconosciuta dal Comune di Napoli, </w:t>
      </w:r>
      <w:r w:rsidR="0070094A" w:rsidRPr="007D4780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it-IT"/>
        </w:rPr>
        <w:t xml:space="preserve">come </w:t>
      </w:r>
      <w:r w:rsidR="0070094A" w:rsidRPr="007D4780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it-IT"/>
        </w:rPr>
        <w:lastRenderedPageBreak/>
        <w:t xml:space="preserve">servizio </w:t>
      </w:r>
      <w:proofErr w:type="spellStart"/>
      <w:r w:rsidR="0070094A" w:rsidRPr="007D4780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it-IT"/>
        </w:rPr>
        <w:t>indispensabile</w:t>
      </w:r>
      <w:r w:rsidR="0070094A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,per</w:t>
      </w:r>
      <w:proofErr w:type="spellEnd"/>
      <w:r w:rsidR="0070094A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gli aspetti connessi alla lotta contro la dispersione scolastica.</w:t>
      </w:r>
      <w:r w:rsidR="007235BC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</w:t>
      </w:r>
    </w:p>
    <w:p w:rsidR="004712C2" w:rsidRPr="007D4780" w:rsidRDefault="007235BC" w:rsidP="00BF028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Va ricordato, inoltre, che gli Istituti, a seguito del </w:t>
      </w:r>
      <w:r w:rsidRPr="007D4780">
        <w:rPr>
          <w:rFonts w:ascii="Times New Roman" w:hAnsi="Times New Roman" w:cs="Times New Roman"/>
          <w:b/>
          <w:sz w:val="44"/>
          <w:szCs w:val="44"/>
        </w:rPr>
        <w:t xml:space="preserve">preoccupante aumento delle povertà che si sta verificando nella nostra città che vive una crisi difficile, hanno deciso, </w:t>
      </w:r>
      <w:r w:rsidRPr="007D4780">
        <w:rPr>
          <w:rFonts w:ascii="Times New Roman" w:hAnsi="Times New Roman" w:cs="Times New Roman"/>
          <w:b/>
          <w:sz w:val="44"/>
          <w:szCs w:val="44"/>
          <w:u w:val="single"/>
        </w:rPr>
        <w:t>unilateralmente</w:t>
      </w:r>
      <w:r w:rsidRPr="007D4780">
        <w:rPr>
          <w:rFonts w:ascii="Times New Roman" w:hAnsi="Times New Roman" w:cs="Times New Roman"/>
          <w:b/>
          <w:sz w:val="44"/>
          <w:szCs w:val="44"/>
        </w:rPr>
        <w:t xml:space="preserve"> di ridurre la retta di assistenza che il Comune di Napoli paga per ogni minore assistito. </w:t>
      </w:r>
    </w:p>
    <w:p w:rsidR="007235BC" w:rsidRPr="007D4780" w:rsidRDefault="007235BC" w:rsidP="00BF028A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7D4780">
        <w:rPr>
          <w:rFonts w:ascii="Times New Roman" w:hAnsi="Times New Roman" w:cs="Times New Roman"/>
          <w:b/>
          <w:sz w:val="44"/>
          <w:szCs w:val="44"/>
        </w:rPr>
        <w:t>La riduzione ha consentito di aprire alla possibilità di assistere oltre quattrocento minori provenienti da famiglie multiproblematiche,</w:t>
      </w:r>
    </w:p>
    <w:p w:rsidR="007235BC" w:rsidRPr="007D4780" w:rsidRDefault="007235BC" w:rsidP="00BF028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7D4780">
        <w:rPr>
          <w:rFonts w:ascii="Times New Roman" w:hAnsi="Times New Roman" w:cs="Times New Roman"/>
          <w:b/>
          <w:sz w:val="44"/>
          <w:szCs w:val="44"/>
        </w:rPr>
        <w:t>impostando</w:t>
      </w:r>
      <w:r w:rsidR="004712C2" w:rsidRPr="007D4780">
        <w:rPr>
          <w:rFonts w:ascii="Times New Roman" w:hAnsi="Times New Roman" w:cs="Times New Roman"/>
          <w:b/>
          <w:sz w:val="44"/>
          <w:szCs w:val="44"/>
        </w:rPr>
        <w:t>, così,</w:t>
      </w:r>
      <w:r w:rsidRPr="007D4780">
        <w:rPr>
          <w:rFonts w:ascii="Times New Roman" w:hAnsi="Times New Roman" w:cs="Times New Roman"/>
          <w:b/>
          <w:sz w:val="44"/>
          <w:szCs w:val="44"/>
        </w:rPr>
        <w:t xml:space="preserve"> le politiche sociali come elemento di risposta alla gravissima crisi economica e sociale della città di Napoli.</w:t>
      </w:r>
    </w:p>
    <w:p w:rsidR="0070094A" w:rsidRPr="007D4780" w:rsidRDefault="0070094A" w:rsidP="00BF028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Durante la estenuante trattativa con l’Assessore Roberta Gaeta</w:t>
      </w:r>
      <w:r w:rsidR="004149D6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, durata circa due mesi, la delegazione dell’UNEBA aveva</w:t>
      </w:r>
      <w:r w:rsidR="004712C2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,</w:t>
      </w:r>
      <w:r w:rsidR="004149D6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anche</w:t>
      </w:r>
      <w:r w:rsidR="004712C2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per le Colonie estive,</w:t>
      </w:r>
      <w:r w:rsidR="004149D6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sottoposto una ipotesi ridotta che riconoscesse</w:t>
      </w:r>
      <w:r w:rsidR="004712C2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</w:t>
      </w:r>
      <w:r w:rsidR="004149D6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le difficoltà economiche dell’Amministrazione Comunale. Ma dopo un primo momento che sembrava accolta l’ipotesi dell’UNEBA, l’Assessore  Gaeta ha ritenuto di respingere ogni possibile soluzione. Si chiede, pertanto</w:t>
      </w:r>
      <w:r w:rsidR="00E73662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, un incontro con le SS.VV. per </w:t>
      </w:r>
      <w:r w:rsidR="004149D6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</w:t>
      </w:r>
      <w:r w:rsidR="002209F3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consentire che</w:t>
      </w:r>
      <w:r w:rsidR="004712C2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,</w:t>
      </w:r>
      <w:r w:rsidR="002209F3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anche quest’anno</w:t>
      </w:r>
      <w:r w:rsidR="004712C2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,</w:t>
      </w:r>
      <w:r w:rsidR="002209F3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i bambini dei semiconvitti possano andare alle colonie ,evitando i pericoli della strada.</w:t>
      </w:r>
    </w:p>
    <w:p w:rsidR="002209F3" w:rsidRPr="007D4780" w:rsidRDefault="002209F3" w:rsidP="00BF028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</w:p>
    <w:p w:rsidR="002209F3" w:rsidRPr="007D4780" w:rsidRDefault="002209F3" w:rsidP="00BF028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lastRenderedPageBreak/>
        <w:t>Firmata da</w:t>
      </w:r>
      <w:r w:rsidR="007D4780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i rappresentanti dell’</w:t>
      </w:r>
      <w:proofErr w:type="spellStart"/>
      <w:r w:rsidR="007D4780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Uneba</w:t>
      </w:r>
      <w:proofErr w:type="spellEnd"/>
      <w:r w:rsidR="007D4780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Napoli -</w:t>
      </w:r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</w:t>
      </w:r>
      <w:r w:rsidR="007D4780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dott. </w:t>
      </w:r>
      <w:r w:rsidR="001C3097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Lucio </w:t>
      </w:r>
      <w:bookmarkStart w:id="0" w:name="_GoBack"/>
      <w:bookmarkEnd w:id="0"/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Pirillo e Don Enzo</w:t>
      </w:r>
      <w:r w:rsidR="007D4780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</w:t>
      </w:r>
      <w:proofErr w:type="spellStart"/>
      <w:r w:rsidR="007D4780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Bugea</w:t>
      </w:r>
      <w:proofErr w:type="spellEnd"/>
      <w:r w:rsidR="007D4780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Nobile</w:t>
      </w:r>
      <w:r w:rsid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, e i</w:t>
      </w:r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nviata al PREFETTO, AL SINDACO,</w:t>
      </w:r>
      <w:r w:rsidR="007D4780"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 e </w:t>
      </w:r>
      <w:r w:rsidRP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 xml:space="preserve">AL QUESTORE </w:t>
      </w:r>
      <w:r w:rsidR="007D4780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della Città di Napoli.</w:t>
      </w:r>
    </w:p>
    <w:p w:rsidR="005B0E1F" w:rsidRPr="007D4780" w:rsidRDefault="005B0E1F" w:rsidP="00BD2AD2">
      <w:pPr>
        <w:rPr>
          <w:rFonts w:ascii="Times New Roman" w:hAnsi="Times New Roman" w:cs="Times New Roman"/>
          <w:b/>
          <w:sz w:val="44"/>
          <w:szCs w:val="44"/>
        </w:rPr>
      </w:pPr>
    </w:p>
    <w:sectPr w:rsidR="005B0E1F" w:rsidRPr="007D4780" w:rsidSect="00DC69A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455"/>
    <w:multiLevelType w:val="multilevel"/>
    <w:tmpl w:val="EDD0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31BC3"/>
    <w:multiLevelType w:val="multilevel"/>
    <w:tmpl w:val="7B60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556D2"/>
    <w:multiLevelType w:val="hybridMultilevel"/>
    <w:tmpl w:val="06CE6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3F"/>
    <w:rsid w:val="00031051"/>
    <w:rsid w:val="00044BE2"/>
    <w:rsid w:val="000542EC"/>
    <w:rsid w:val="00075A3E"/>
    <w:rsid w:val="00094AC4"/>
    <w:rsid w:val="000A3FCB"/>
    <w:rsid w:val="000D2A11"/>
    <w:rsid w:val="001019E0"/>
    <w:rsid w:val="001201AB"/>
    <w:rsid w:val="00146F55"/>
    <w:rsid w:val="001504C5"/>
    <w:rsid w:val="001640A2"/>
    <w:rsid w:val="00165D2D"/>
    <w:rsid w:val="001C3097"/>
    <w:rsid w:val="001D3880"/>
    <w:rsid w:val="002209F3"/>
    <w:rsid w:val="00226E10"/>
    <w:rsid w:val="00233D9D"/>
    <w:rsid w:val="00237DA8"/>
    <w:rsid w:val="002538EB"/>
    <w:rsid w:val="002C189D"/>
    <w:rsid w:val="002D290B"/>
    <w:rsid w:val="002D34F9"/>
    <w:rsid w:val="00335CAE"/>
    <w:rsid w:val="0034461F"/>
    <w:rsid w:val="00364B5B"/>
    <w:rsid w:val="00372853"/>
    <w:rsid w:val="003750C9"/>
    <w:rsid w:val="00390447"/>
    <w:rsid w:val="003905C1"/>
    <w:rsid w:val="003C664F"/>
    <w:rsid w:val="004149D6"/>
    <w:rsid w:val="00442F58"/>
    <w:rsid w:val="004643C1"/>
    <w:rsid w:val="004644E5"/>
    <w:rsid w:val="00470CDE"/>
    <w:rsid w:val="004712C2"/>
    <w:rsid w:val="0048121B"/>
    <w:rsid w:val="00482A64"/>
    <w:rsid w:val="00493994"/>
    <w:rsid w:val="004C0105"/>
    <w:rsid w:val="004D3319"/>
    <w:rsid w:val="004E575D"/>
    <w:rsid w:val="004F62BE"/>
    <w:rsid w:val="00532388"/>
    <w:rsid w:val="00556553"/>
    <w:rsid w:val="0058143F"/>
    <w:rsid w:val="005A4088"/>
    <w:rsid w:val="005B0E1F"/>
    <w:rsid w:val="005C0E4D"/>
    <w:rsid w:val="005E76EA"/>
    <w:rsid w:val="005F4D15"/>
    <w:rsid w:val="00645F70"/>
    <w:rsid w:val="00656962"/>
    <w:rsid w:val="0070094A"/>
    <w:rsid w:val="00710B1B"/>
    <w:rsid w:val="0071298B"/>
    <w:rsid w:val="00712E48"/>
    <w:rsid w:val="007235BC"/>
    <w:rsid w:val="00732479"/>
    <w:rsid w:val="00733AAC"/>
    <w:rsid w:val="007D4780"/>
    <w:rsid w:val="00855919"/>
    <w:rsid w:val="009128D1"/>
    <w:rsid w:val="00913C5F"/>
    <w:rsid w:val="00926014"/>
    <w:rsid w:val="00953D84"/>
    <w:rsid w:val="00972C5F"/>
    <w:rsid w:val="0097339D"/>
    <w:rsid w:val="00992759"/>
    <w:rsid w:val="009A0E51"/>
    <w:rsid w:val="009A4AAD"/>
    <w:rsid w:val="00A2590D"/>
    <w:rsid w:val="00A30D47"/>
    <w:rsid w:val="00A33784"/>
    <w:rsid w:val="00A73935"/>
    <w:rsid w:val="00A75EFC"/>
    <w:rsid w:val="00A93736"/>
    <w:rsid w:val="00AB5EB7"/>
    <w:rsid w:val="00AC7B1D"/>
    <w:rsid w:val="00B27876"/>
    <w:rsid w:val="00B32EDB"/>
    <w:rsid w:val="00B34834"/>
    <w:rsid w:val="00B52974"/>
    <w:rsid w:val="00BA3645"/>
    <w:rsid w:val="00BD2AD2"/>
    <w:rsid w:val="00BF028A"/>
    <w:rsid w:val="00BF254D"/>
    <w:rsid w:val="00C16772"/>
    <w:rsid w:val="00C23032"/>
    <w:rsid w:val="00C23FFF"/>
    <w:rsid w:val="00C4078D"/>
    <w:rsid w:val="00C407A3"/>
    <w:rsid w:val="00C50B62"/>
    <w:rsid w:val="00C706E1"/>
    <w:rsid w:val="00C9376A"/>
    <w:rsid w:val="00CD61BD"/>
    <w:rsid w:val="00CE4BE5"/>
    <w:rsid w:val="00D1788F"/>
    <w:rsid w:val="00D23BD0"/>
    <w:rsid w:val="00D352D5"/>
    <w:rsid w:val="00D65AAE"/>
    <w:rsid w:val="00D67BA5"/>
    <w:rsid w:val="00D8767F"/>
    <w:rsid w:val="00DB2610"/>
    <w:rsid w:val="00DC69A6"/>
    <w:rsid w:val="00DC7186"/>
    <w:rsid w:val="00DE1E13"/>
    <w:rsid w:val="00DF7E2F"/>
    <w:rsid w:val="00E11FF0"/>
    <w:rsid w:val="00E302BA"/>
    <w:rsid w:val="00E573AE"/>
    <w:rsid w:val="00E63560"/>
    <w:rsid w:val="00E66767"/>
    <w:rsid w:val="00E73662"/>
    <w:rsid w:val="00E86A0B"/>
    <w:rsid w:val="00E97644"/>
    <w:rsid w:val="00EE0332"/>
    <w:rsid w:val="00F0480F"/>
    <w:rsid w:val="00F1213C"/>
    <w:rsid w:val="00F275CE"/>
    <w:rsid w:val="00F34C8B"/>
    <w:rsid w:val="00F51AF4"/>
    <w:rsid w:val="00F739AB"/>
    <w:rsid w:val="00F747F3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4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5CAE"/>
    <w:rPr>
      <w:b/>
      <w:bCs/>
    </w:rPr>
  </w:style>
  <w:style w:type="character" w:customStyle="1" w:styleId="navigatore1">
    <w:name w:val="navigatore1"/>
    <w:basedOn w:val="Carpredefinitoparagrafo"/>
    <w:rsid w:val="00D65AAE"/>
    <w:rPr>
      <w:rFonts w:ascii="Verdana" w:hAnsi="Verdana" w:hint="default"/>
      <w:color w:val="666666"/>
      <w:sz w:val="17"/>
      <w:szCs w:val="17"/>
    </w:rPr>
  </w:style>
  <w:style w:type="character" w:customStyle="1" w:styleId="apple-converted-space">
    <w:name w:val="apple-converted-space"/>
    <w:basedOn w:val="Carpredefinitoparagrafo"/>
    <w:rsid w:val="004812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7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3C5F"/>
    <w:pPr>
      <w:ind w:left="720"/>
      <w:contextualSpacing/>
    </w:pPr>
  </w:style>
  <w:style w:type="character" w:customStyle="1" w:styleId="hps">
    <w:name w:val="hps"/>
    <w:basedOn w:val="Carpredefinitoparagrafo"/>
    <w:rsid w:val="00732479"/>
  </w:style>
  <w:style w:type="character" w:styleId="Collegamentoipertestuale">
    <w:name w:val="Hyperlink"/>
    <w:basedOn w:val="Carpredefinitoparagrafo"/>
    <w:uiPriority w:val="99"/>
    <w:unhideWhenUsed/>
    <w:rsid w:val="00D87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4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35CAE"/>
    <w:rPr>
      <w:b/>
      <w:bCs/>
    </w:rPr>
  </w:style>
  <w:style w:type="character" w:customStyle="1" w:styleId="navigatore1">
    <w:name w:val="navigatore1"/>
    <w:basedOn w:val="Carpredefinitoparagrafo"/>
    <w:rsid w:val="00D65AAE"/>
    <w:rPr>
      <w:rFonts w:ascii="Verdana" w:hAnsi="Verdana" w:hint="default"/>
      <w:color w:val="666666"/>
      <w:sz w:val="17"/>
      <w:szCs w:val="17"/>
    </w:rPr>
  </w:style>
  <w:style w:type="character" w:customStyle="1" w:styleId="apple-converted-space">
    <w:name w:val="apple-converted-space"/>
    <w:basedOn w:val="Carpredefinitoparagrafo"/>
    <w:rsid w:val="004812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67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3C5F"/>
    <w:pPr>
      <w:ind w:left="720"/>
      <w:contextualSpacing/>
    </w:pPr>
  </w:style>
  <w:style w:type="character" w:customStyle="1" w:styleId="hps">
    <w:name w:val="hps"/>
    <w:basedOn w:val="Carpredefinitoparagrafo"/>
    <w:rsid w:val="00732479"/>
  </w:style>
  <w:style w:type="character" w:styleId="Collegamentoipertestuale">
    <w:name w:val="Hyperlink"/>
    <w:basedOn w:val="Carpredefinitoparagrafo"/>
    <w:uiPriority w:val="99"/>
    <w:unhideWhenUsed/>
    <w:rsid w:val="00D87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7C54-EE30-4AFD-9C74-7112D42E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Dott.Pirillo</dc:creator>
  <cp:lastModifiedBy>INTEL</cp:lastModifiedBy>
  <cp:revision>140</cp:revision>
  <cp:lastPrinted>2014-01-28T13:32:00Z</cp:lastPrinted>
  <dcterms:created xsi:type="dcterms:W3CDTF">2012-04-29T18:38:00Z</dcterms:created>
  <dcterms:modified xsi:type="dcterms:W3CDTF">2014-07-02T18:47:00Z</dcterms:modified>
</cp:coreProperties>
</file>